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DC51" w14:textId="77777777" w:rsidR="00EF3C0D" w:rsidRPr="00EF3C0D" w:rsidRDefault="00EF3C0D" w:rsidP="00EF3C0D">
      <w:pPr>
        <w:spacing w:before="120" w:after="120" w:line="276" w:lineRule="auto"/>
        <w:jc w:val="both"/>
        <w:rPr>
          <w:rFonts w:ascii="Times New Roman" w:hAnsi="Times New Roman" w:cs="Times New Roman"/>
          <w:b/>
          <w:sz w:val="32"/>
          <w:szCs w:val="32"/>
        </w:rPr>
      </w:pPr>
      <w:r w:rsidRPr="00EF3C0D">
        <w:rPr>
          <w:rFonts w:ascii="Times New Roman" w:hAnsi="Times New Roman" w:cs="Times New Roman"/>
          <w:b/>
          <w:sz w:val="32"/>
          <w:szCs w:val="32"/>
        </w:rPr>
        <w:t>Review</w:t>
      </w:r>
    </w:p>
    <w:p w14:paraId="1ED65D3C" w14:textId="77777777" w:rsidR="00EF3C0D" w:rsidRPr="00EF3C0D" w:rsidRDefault="00EF3C0D" w:rsidP="00EF3C0D">
      <w:pPr>
        <w:pStyle w:val="NormalWeb"/>
        <w:spacing w:before="120" w:after="120" w:line="276" w:lineRule="auto"/>
        <w:jc w:val="both"/>
        <w:rPr>
          <w:b/>
          <w:bCs/>
        </w:rPr>
      </w:pPr>
    </w:p>
    <w:p w14:paraId="76D51DF8" w14:textId="4833EE37" w:rsidR="00494B8C" w:rsidRPr="00EF3C0D" w:rsidRDefault="00494B8C" w:rsidP="00EF3C0D">
      <w:pPr>
        <w:pStyle w:val="NormalWeb"/>
        <w:spacing w:before="120" w:after="120" w:line="276" w:lineRule="auto"/>
        <w:jc w:val="both"/>
        <w:rPr>
          <w:rFonts w:eastAsia="Times New Roman"/>
          <w:b/>
          <w:bCs/>
          <w:kern w:val="0"/>
          <w:sz w:val="32"/>
          <w:szCs w:val="32"/>
          <w:lang w:eastAsia="en-IN"/>
        </w:rPr>
      </w:pPr>
      <w:r w:rsidRPr="00EF3C0D">
        <w:rPr>
          <w:b/>
          <w:bCs/>
          <w:sz w:val="32"/>
          <w:szCs w:val="32"/>
        </w:rPr>
        <w:t>The Role of Psychedelics in Treating Psychiatric Disorders</w:t>
      </w:r>
    </w:p>
    <w:p w14:paraId="2BE3ECA9" w14:textId="77777777" w:rsidR="00EF3C0D" w:rsidRDefault="00EF3C0D" w:rsidP="00EF3C0D">
      <w:pPr>
        <w:pStyle w:val="NormalWeb"/>
        <w:spacing w:before="120" w:after="120" w:line="276" w:lineRule="auto"/>
        <w:jc w:val="both"/>
        <w:rPr>
          <w:rFonts w:eastAsia="Times New Roman"/>
          <w:b/>
          <w:bCs/>
          <w:kern w:val="0"/>
          <w:lang w:eastAsia="en-IN"/>
        </w:rPr>
      </w:pPr>
    </w:p>
    <w:p w14:paraId="68EBB0E5" w14:textId="1642DC74" w:rsidR="00494B8C" w:rsidRPr="00AE02DC" w:rsidRDefault="008955B0" w:rsidP="00EF3C0D">
      <w:pPr>
        <w:pStyle w:val="NormalWeb"/>
        <w:spacing w:before="120" w:after="120" w:line="276" w:lineRule="auto"/>
        <w:jc w:val="both"/>
        <w:rPr>
          <w:rFonts w:eastAsia="Times New Roman"/>
          <w:b/>
          <w:bCs/>
          <w:kern w:val="0"/>
          <w:lang w:eastAsia="en-IN"/>
        </w:rPr>
      </w:pPr>
      <w:r w:rsidRPr="00EF3C0D">
        <w:rPr>
          <w:rFonts w:eastAsia="Times New Roman"/>
          <w:b/>
          <w:bCs/>
          <w:kern w:val="0"/>
          <w:lang w:eastAsia="en-IN"/>
        </w:rPr>
        <w:t>Sneha</w:t>
      </w:r>
      <w:r w:rsidR="008726A6" w:rsidRPr="00EF3C0D">
        <w:rPr>
          <w:rFonts w:eastAsia="Times New Roman"/>
          <w:b/>
          <w:bCs/>
          <w:kern w:val="0"/>
          <w:lang w:eastAsia="en-IN"/>
        </w:rPr>
        <w:t xml:space="preserve"> L</w:t>
      </w:r>
      <w:r w:rsidRPr="00EF3C0D">
        <w:rPr>
          <w:rFonts w:eastAsia="Times New Roman"/>
          <w:b/>
          <w:bCs/>
          <w:kern w:val="0"/>
          <w:lang w:eastAsia="en-IN"/>
        </w:rPr>
        <w:t>ata</w:t>
      </w:r>
      <w:r w:rsidR="004B1072" w:rsidRPr="00EF3C0D">
        <w:rPr>
          <w:rFonts w:eastAsia="Times New Roman"/>
          <w:b/>
          <w:bCs/>
          <w:kern w:val="0"/>
          <w:vertAlign w:val="superscript"/>
          <w:lang w:eastAsia="en-IN"/>
        </w:rPr>
        <w:t>1</w:t>
      </w:r>
      <w:r w:rsidRPr="00EF3C0D">
        <w:rPr>
          <w:rFonts w:eastAsia="Times New Roman"/>
          <w:b/>
          <w:bCs/>
          <w:kern w:val="0"/>
          <w:lang w:eastAsia="en-IN"/>
        </w:rPr>
        <w:t xml:space="preserve">, </w:t>
      </w:r>
      <w:r w:rsidR="00E46F6A" w:rsidRPr="00EF3C0D">
        <w:rPr>
          <w:rFonts w:eastAsia="Times New Roman"/>
          <w:b/>
          <w:bCs/>
          <w:kern w:val="0"/>
          <w:lang w:eastAsia="en-IN"/>
        </w:rPr>
        <w:t>S.G. Mehta</w:t>
      </w:r>
      <w:r w:rsidR="004B1072" w:rsidRPr="00EF3C0D">
        <w:rPr>
          <w:rFonts w:eastAsia="Times New Roman"/>
          <w:b/>
          <w:bCs/>
          <w:kern w:val="0"/>
          <w:vertAlign w:val="superscript"/>
          <w:lang w:eastAsia="en-IN"/>
        </w:rPr>
        <w:t>2</w:t>
      </w:r>
      <w:r w:rsidR="00AE02DC" w:rsidRPr="00AE02DC">
        <w:rPr>
          <w:rFonts w:eastAsia="Times New Roman"/>
          <w:b/>
          <w:bCs/>
          <w:kern w:val="0"/>
          <w:lang w:eastAsia="en-IN"/>
        </w:rPr>
        <w:t>,</w:t>
      </w:r>
      <w:r w:rsidR="00AE02DC">
        <w:rPr>
          <w:rFonts w:eastAsia="Times New Roman"/>
          <w:b/>
          <w:bCs/>
          <w:kern w:val="0"/>
          <w:vertAlign w:val="superscript"/>
          <w:lang w:eastAsia="en-IN"/>
        </w:rPr>
        <w:t xml:space="preserve"> </w:t>
      </w:r>
      <w:r w:rsidRPr="00EF3C0D">
        <w:rPr>
          <w:rFonts w:eastAsia="Times New Roman"/>
          <w:b/>
          <w:bCs/>
          <w:kern w:val="0"/>
          <w:lang w:eastAsia="en-IN"/>
        </w:rPr>
        <w:t xml:space="preserve">Khushboo </w:t>
      </w:r>
      <w:r w:rsidR="00B6180E" w:rsidRPr="00EF3C0D">
        <w:rPr>
          <w:rFonts w:eastAsia="Times New Roman"/>
          <w:b/>
          <w:bCs/>
          <w:kern w:val="0"/>
          <w:lang w:eastAsia="en-IN"/>
        </w:rPr>
        <w:t>J</w:t>
      </w:r>
      <w:r w:rsidRPr="00EF3C0D">
        <w:rPr>
          <w:rFonts w:eastAsia="Times New Roman"/>
          <w:b/>
          <w:bCs/>
          <w:kern w:val="0"/>
          <w:lang w:eastAsia="en-IN"/>
        </w:rPr>
        <w:t>ain</w:t>
      </w:r>
      <w:r w:rsidR="004B1072" w:rsidRPr="00EF3C0D">
        <w:rPr>
          <w:rFonts w:eastAsia="Times New Roman"/>
          <w:b/>
          <w:bCs/>
          <w:kern w:val="0"/>
          <w:vertAlign w:val="superscript"/>
          <w:lang w:eastAsia="en-IN"/>
        </w:rPr>
        <w:t>3</w:t>
      </w:r>
      <w:r w:rsidR="00AE02DC">
        <w:rPr>
          <w:rFonts w:eastAsia="Times New Roman"/>
          <w:b/>
          <w:bCs/>
          <w:kern w:val="0"/>
          <w:lang w:eastAsia="en-IN"/>
        </w:rPr>
        <w:t xml:space="preserve"> </w:t>
      </w:r>
      <w:r w:rsidR="00AE02DC" w:rsidRPr="00AE02DC">
        <w:rPr>
          <w:rFonts w:eastAsia="Times New Roman"/>
          <w:kern w:val="0"/>
          <w:lang w:eastAsia="en-IN"/>
        </w:rPr>
        <w:t>and</w:t>
      </w:r>
      <w:r w:rsidR="00AE02DC">
        <w:rPr>
          <w:rFonts w:eastAsia="Times New Roman"/>
          <w:kern w:val="0"/>
          <w:lang w:eastAsia="en-IN"/>
        </w:rPr>
        <w:t xml:space="preserve"> </w:t>
      </w:r>
      <w:proofErr w:type="spellStart"/>
      <w:r w:rsidR="00AE02DC" w:rsidRPr="00AE02DC">
        <w:rPr>
          <w:rFonts w:eastAsia="Times New Roman"/>
          <w:b/>
          <w:bCs/>
          <w:kern w:val="0"/>
          <w:lang w:eastAsia="en-IN"/>
        </w:rPr>
        <w:t>Urvi</w:t>
      </w:r>
      <w:proofErr w:type="spellEnd"/>
      <w:r w:rsidR="00AE02DC" w:rsidRPr="00AE02DC">
        <w:rPr>
          <w:rFonts w:eastAsia="Times New Roman"/>
          <w:b/>
          <w:bCs/>
          <w:kern w:val="0"/>
          <w:lang w:eastAsia="en-IN"/>
        </w:rPr>
        <w:t xml:space="preserve"> Gaur</w:t>
      </w:r>
      <w:r w:rsidR="00AE02DC" w:rsidRPr="00AE02DC">
        <w:rPr>
          <w:rFonts w:eastAsia="Times New Roman"/>
          <w:b/>
          <w:bCs/>
          <w:kern w:val="0"/>
          <w:vertAlign w:val="superscript"/>
          <w:lang w:eastAsia="en-IN"/>
        </w:rPr>
        <w:t>4*</w:t>
      </w:r>
    </w:p>
    <w:p w14:paraId="34EE407F" w14:textId="436D6015" w:rsidR="004B77A4" w:rsidRPr="00EF3C0D" w:rsidRDefault="004B77A4" w:rsidP="00EF3C0D">
      <w:pPr>
        <w:pStyle w:val="NormalWeb"/>
        <w:spacing w:before="120" w:after="120" w:line="276" w:lineRule="auto"/>
        <w:jc w:val="both"/>
        <w:rPr>
          <w:rFonts w:eastAsia="Times New Roman"/>
          <w:kern w:val="0"/>
          <w:lang w:eastAsia="en-IN"/>
        </w:rPr>
      </w:pPr>
      <w:r w:rsidRPr="00EF3C0D">
        <w:rPr>
          <w:rFonts w:eastAsia="Times New Roman"/>
          <w:kern w:val="0"/>
          <w:vertAlign w:val="superscript"/>
          <w:lang w:eastAsia="en-IN"/>
        </w:rPr>
        <w:t>1</w:t>
      </w:r>
      <w:r w:rsidR="00EF3C0D" w:rsidRPr="00EF3C0D">
        <w:rPr>
          <w:rFonts w:eastAsia="Times New Roman"/>
          <w:kern w:val="0"/>
          <w:lang w:eastAsia="en-IN"/>
        </w:rPr>
        <w:t xml:space="preserve">Assistant Professor, </w:t>
      </w:r>
      <w:r w:rsidRPr="00EF3C0D">
        <w:rPr>
          <w:rFonts w:eastAsia="Times New Roman"/>
          <w:kern w:val="0"/>
          <w:vertAlign w:val="superscript"/>
          <w:lang w:eastAsia="en-IN"/>
        </w:rPr>
        <w:t>2</w:t>
      </w:r>
      <w:r w:rsidRPr="00EF3C0D">
        <w:rPr>
          <w:rFonts w:eastAsia="Times New Roman"/>
          <w:kern w:val="0"/>
          <w:lang w:eastAsia="en-IN"/>
        </w:rPr>
        <w:t>Professor and Head</w:t>
      </w:r>
      <w:r w:rsidR="00E46F6A" w:rsidRPr="00EF3C0D">
        <w:rPr>
          <w:rFonts w:eastAsia="Times New Roman"/>
          <w:kern w:val="0"/>
          <w:lang w:eastAsia="en-IN"/>
        </w:rPr>
        <w:t>,</w:t>
      </w:r>
      <w:r w:rsidR="00EF3C0D" w:rsidRPr="00EF3C0D">
        <w:rPr>
          <w:rFonts w:eastAsia="Times New Roman"/>
          <w:kern w:val="0"/>
          <w:lang w:eastAsia="en-IN"/>
        </w:rPr>
        <w:t xml:space="preserve"> </w:t>
      </w:r>
      <w:r w:rsidRPr="00EF3C0D">
        <w:rPr>
          <w:rFonts w:eastAsia="Times New Roman"/>
          <w:kern w:val="0"/>
          <w:vertAlign w:val="superscript"/>
          <w:lang w:eastAsia="en-IN"/>
        </w:rPr>
        <w:t>3</w:t>
      </w:r>
      <w:r w:rsidR="008955B0" w:rsidRPr="00EF3C0D">
        <w:rPr>
          <w:rFonts w:eastAsia="Times New Roman"/>
          <w:kern w:val="0"/>
          <w:lang w:eastAsia="en-IN"/>
        </w:rPr>
        <w:t>Senior Resident</w:t>
      </w:r>
      <w:r w:rsidR="00AE02DC">
        <w:rPr>
          <w:rFonts w:eastAsia="Times New Roman"/>
          <w:kern w:val="0"/>
          <w:lang w:eastAsia="en-IN"/>
        </w:rPr>
        <w:t xml:space="preserve">, </w:t>
      </w:r>
      <w:r w:rsidR="00AE02DC" w:rsidRPr="00AE02DC">
        <w:rPr>
          <w:rFonts w:eastAsia="Times New Roman"/>
          <w:kern w:val="0"/>
          <w:vertAlign w:val="superscript"/>
          <w:lang w:eastAsia="en-IN"/>
        </w:rPr>
        <w:t>4</w:t>
      </w:r>
      <w:r w:rsidR="009A5967">
        <w:rPr>
          <w:kern w:val="0"/>
        </w:rPr>
        <w:t>Post Graduate Student</w:t>
      </w:r>
    </w:p>
    <w:p w14:paraId="20F226B8" w14:textId="77777777" w:rsidR="00EF3C0D" w:rsidRPr="00EF3C0D" w:rsidRDefault="004B77A4" w:rsidP="00EF3C0D">
      <w:pPr>
        <w:spacing w:before="120" w:after="120" w:line="276" w:lineRule="auto"/>
        <w:contextualSpacing/>
        <w:jc w:val="both"/>
        <w:rPr>
          <w:rFonts w:ascii="Times New Roman" w:hAnsi="Times New Roman" w:cs="Times New Roman"/>
          <w:bCs/>
        </w:rPr>
      </w:pPr>
      <w:r w:rsidRPr="00EF3C0D">
        <w:rPr>
          <w:rFonts w:ascii="Times New Roman" w:eastAsia="Times New Roman" w:hAnsi="Times New Roman" w:cs="Times New Roman"/>
          <w:kern w:val="0"/>
          <w:lang w:eastAsia="en-IN"/>
        </w:rPr>
        <w:t>Department of Psychiatry</w:t>
      </w:r>
      <w:r w:rsidR="00EF3C0D" w:rsidRPr="00EF3C0D">
        <w:rPr>
          <w:rFonts w:ascii="Times New Roman" w:eastAsia="Times New Roman" w:hAnsi="Times New Roman" w:cs="Times New Roman"/>
          <w:kern w:val="0"/>
          <w:lang w:eastAsia="en-IN"/>
        </w:rPr>
        <w:t xml:space="preserve">, </w:t>
      </w:r>
      <w:r w:rsidR="00EF3C0D" w:rsidRPr="00EF3C0D">
        <w:rPr>
          <w:rFonts w:ascii="Times New Roman" w:hAnsi="Times New Roman" w:cs="Times New Roman"/>
        </w:rPr>
        <w:t xml:space="preserve">Pacific Medical College and Hospital, </w:t>
      </w:r>
      <w:r w:rsidR="00EF3C0D" w:rsidRPr="00EF3C0D">
        <w:rPr>
          <w:rFonts w:ascii="Times New Roman" w:hAnsi="Times New Roman" w:cs="Times New Roman"/>
          <w:bCs/>
        </w:rPr>
        <w:t xml:space="preserve">Udaipur, Rajasthan, </w:t>
      </w:r>
      <w:r w:rsidR="00EF3C0D" w:rsidRPr="00EF3C0D">
        <w:rPr>
          <w:rFonts w:ascii="Times New Roman" w:hAnsi="Times New Roman" w:cs="Times New Roman"/>
        </w:rPr>
        <w:t>Bharat</w:t>
      </w:r>
      <w:r w:rsidR="00EF3C0D" w:rsidRPr="00EF3C0D">
        <w:rPr>
          <w:rFonts w:ascii="Times New Roman" w:hAnsi="Times New Roman" w:cs="Times New Roman"/>
          <w:bCs/>
        </w:rPr>
        <w:t xml:space="preserve"> </w:t>
      </w:r>
    </w:p>
    <w:p w14:paraId="332D12EB" w14:textId="04C428B4" w:rsidR="008955B0" w:rsidRPr="00EF3C0D" w:rsidRDefault="008955B0" w:rsidP="00EF3C0D">
      <w:pPr>
        <w:pStyle w:val="NormalWeb"/>
        <w:spacing w:before="120" w:after="120" w:line="276" w:lineRule="auto"/>
        <w:jc w:val="both"/>
        <w:rPr>
          <w:rFonts w:eastAsia="Times New Roman"/>
          <w:kern w:val="0"/>
          <w:lang w:eastAsia="en-IN"/>
        </w:rPr>
      </w:pPr>
    </w:p>
    <w:p w14:paraId="7C96A823" w14:textId="6928518B" w:rsidR="004B77A4" w:rsidRPr="0053715F" w:rsidRDefault="00EF3C0D" w:rsidP="00BD6666">
      <w:pPr>
        <w:pStyle w:val="NormalWeb"/>
        <w:spacing w:after="0" w:line="276" w:lineRule="auto"/>
        <w:jc w:val="both"/>
        <w:rPr>
          <w:rFonts w:eastAsia="Times New Roman"/>
          <w:kern w:val="0"/>
          <w:lang w:eastAsia="en-IN"/>
        </w:rPr>
      </w:pPr>
      <w:r w:rsidRPr="00EF3C0D">
        <w:rPr>
          <w:rFonts w:eastAsia="Times New Roman"/>
          <w:b/>
          <w:bCs/>
          <w:kern w:val="0"/>
          <w:lang w:eastAsia="en-IN"/>
        </w:rPr>
        <w:t>Received:</w:t>
      </w:r>
      <w:r w:rsidR="0053715F">
        <w:rPr>
          <w:rFonts w:eastAsia="Times New Roman"/>
          <w:b/>
          <w:bCs/>
          <w:kern w:val="0"/>
          <w:lang w:eastAsia="en-IN"/>
        </w:rPr>
        <w:t xml:space="preserve"> </w:t>
      </w:r>
      <w:r w:rsidR="0053715F">
        <w:rPr>
          <w:rFonts w:eastAsia="Times New Roman"/>
          <w:b/>
          <w:bCs/>
          <w:kern w:val="0"/>
          <w:lang w:eastAsia="en-IN"/>
        </w:rPr>
        <w:tab/>
      </w:r>
      <w:r w:rsidR="0053715F" w:rsidRPr="0053715F">
        <w:rPr>
          <w:rFonts w:eastAsia="Times New Roman"/>
          <w:kern w:val="0"/>
          <w:lang w:eastAsia="en-IN"/>
        </w:rPr>
        <w:t>5 March 2025</w:t>
      </w:r>
    </w:p>
    <w:p w14:paraId="3ABD3CBA" w14:textId="4ACD3D5A" w:rsidR="004B77A4" w:rsidRPr="0053715F" w:rsidRDefault="00EF3C0D" w:rsidP="00BD6666">
      <w:pPr>
        <w:pStyle w:val="NormalWeb"/>
        <w:spacing w:after="0" w:line="276" w:lineRule="auto"/>
        <w:jc w:val="both"/>
        <w:rPr>
          <w:rFonts w:eastAsia="Times New Roman"/>
          <w:kern w:val="0"/>
          <w:lang w:eastAsia="en-IN"/>
        </w:rPr>
      </w:pPr>
      <w:r w:rsidRPr="00EF3C0D">
        <w:rPr>
          <w:rFonts w:eastAsia="Times New Roman"/>
          <w:b/>
          <w:bCs/>
          <w:kern w:val="0"/>
          <w:lang w:eastAsia="en-IN"/>
        </w:rPr>
        <w:t>Revised:</w:t>
      </w:r>
      <w:r w:rsidR="0053715F">
        <w:rPr>
          <w:rFonts w:eastAsia="Times New Roman"/>
          <w:b/>
          <w:bCs/>
          <w:kern w:val="0"/>
          <w:lang w:eastAsia="en-IN"/>
        </w:rPr>
        <w:t xml:space="preserve"> </w:t>
      </w:r>
      <w:r w:rsidR="0053715F">
        <w:rPr>
          <w:rFonts w:eastAsia="Times New Roman"/>
          <w:b/>
          <w:bCs/>
          <w:kern w:val="0"/>
          <w:lang w:eastAsia="en-IN"/>
        </w:rPr>
        <w:tab/>
      </w:r>
      <w:r w:rsidR="0053715F" w:rsidRPr="0053715F">
        <w:rPr>
          <w:rFonts w:eastAsia="Times New Roman"/>
          <w:kern w:val="0"/>
          <w:lang w:eastAsia="en-IN"/>
        </w:rPr>
        <w:t>9 March 2025</w:t>
      </w:r>
    </w:p>
    <w:p w14:paraId="08CF88B6" w14:textId="3EB78933" w:rsidR="004B77A4" w:rsidRPr="00EF3C0D" w:rsidRDefault="00EF3C0D" w:rsidP="00BD6666">
      <w:pPr>
        <w:pStyle w:val="NormalWeb"/>
        <w:spacing w:after="0" w:line="276" w:lineRule="auto"/>
        <w:jc w:val="both"/>
        <w:rPr>
          <w:rFonts w:eastAsia="Times New Roman"/>
          <w:b/>
          <w:bCs/>
          <w:kern w:val="0"/>
          <w:lang w:eastAsia="en-IN"/>
        </w:rPr>
      </w:pPr>
      <w:r w:rsidRPr="00EF3C0D">
        <w:rPr>
          <w:rFonts w:eastAsia="Times New Roman"/>
          <w:b/>
          <w:bCs/>
          <w:kern w:val="0"/>
          <w:lang w:eastAsia="en-IN"/>
        </w:rPr>
        <w:t>Accepted:</w:t>
      </w:r>
      <w:r w:rsidR="0053715F">
        <w:rPr>
          <w:rFonts w:eastAsia="Times New Roman"/>
          <w:b/>
          <w:bCs/>
          <w:kern w:val="0"/>
          <w:lang w:eastAsia="en-IN"/>
        </w:rPr>
        <w:t xml:space="preserve"> </w:t>
      </w:r>
      <w:r w:rsidR="0053715F">
        <w:rPr>
          <w:rFonts w:eastAsia="Times New Roman"/>
          <w:b/>
          <w:bCs/>
          <w:kern w:val="0"/>
          <w:lang w:eastAsia="en-IN"/>
        </w:rPr>
        <w:tab/>
      </w:r>
      <w:r w:rsidR="0053715F" w:rsidRPr="0053715F">
        <w:rPr>
          <w:rFonts w:eastAsia="Times New Roman"/>
          <w:kern w:val="0"/>
          <w:lang w:eastAsia="en-IN"/>
        </w:rPr>
        <w:t>15 March 2025</w:t>
      </w:r>
    </w:p>
    <w:p w14:paraId="498D2EEF" w14:textId="77777777" w:rsidR="00EF3C0D" w:rsidRDefault="00EF3C0D" w:rsidP="00EF3C0D">
      <w:pPr>
        <w:spacing w:before="120" w:after="120" w:line="276" w:lineRule="auto"/>
        <w:contextualSpacing/>
        <w:jc w:val="both"/>
        <w:rPr>
          <w:rFonts w:ascii="Times New Roman" w:hAnsi="Times New Roman" w:cs="Times New Roman"/>
        </w:rPr>
      </w:pPr>
    </w:p>
    <w:p w14:paraId="151DA793" w14:textId="19ED8ED5" w:rsidR="001C2512" w:rsidRPr="00EF3C0D" w:rsidRDefault="00EF3C0D" w:rsidP="00EF3C0D">
      <w:pPr>
        <w:spacing w:before="120" w:after="120" w:line="276" w:lineRule="auto"/>
        <w:contextualSpacing/>
        <w:jc w:val="both"/>
        <w:rPr>
          <w:rFonts w:ascii="Times New Roman" w:hAnsi="Times New Roman" w:cs="Times New Roman"/>
          <w:b/>
        </w:rPr>
      </w:pPr>
      <w:r w:rsidRPr="00EF3C0D">
        <w:rPr>
          <w:rFonts w:ascii="Times New Roman" w:hAnsi="Times New Roman" w:cs="Times New Roman"/>
        </w:rPr>
        <w:t>*</w:t>
      </w:r>
      <w:r w:rsidRPr="00EF3C0D">
        <w:rPr>
          <w:rFonts w:ascii="Times New Roman" w:hAnsi="Times New Roman" w:cs="Times New Roman"/>
          <w:b/>
          <w:bCs/>
        </w:rPr>
        <w:t>Corresponding Author Email</w:t>
      </w:r>
      <w:r w:rsidRPr="00EF3C0D">
        <w:rPr>
          <w:rFonts w:ascii="Times New Roman" w:hAnsi="Times New Roman" w:cs="Times New Roman"/>
        </w:rPr>
        <w:t xml:space="preserve">: </w:t>
      </w:r>
      <w:r w:rsidR="00ED021E" w:rsidRPr="00EF3C0D">
        <w:rPr>
          <w:rFonts w:ascii="Times New Roman" w:eastAsia="Times New Roman" w:hAnsi="Times New Roman" w:cs="Times New Roman"/>
          <w:kern w:val="0"/>
          <w:lang w:eastAsia="en-IN"/>
        </w:rPr>
        <w:t>urvigaur29@gmail.com</w:t>
      </w:r>
    </w:p>
    <w:p w14:paraId="2DB27CA9" w14:textId="77777777" w:rsidR="00494B8C" w:rsidRPr="00EF3C0D" w:rsidRDefault="00494B8C" w:rsidP="00EF3C0D">
      <w:pPr>
        <w:pStyle w:val="NormalWeb"/>
        <w:spacing w:before="120" w:after="120" w:line="276" w:lineRule="auto"/>
        <w:jc w:val="both"/>
        <w:rPr>
          <w:rFonts w:eastAsia="Times New Roman"/>
          <w:b/>
          <w:bCs/>
          <w:kern w:val="0"/>
          <w:lang w:eastAsia="en-IN"/>
        </w:rPr>
      </w:pPr>
    </w:p>
    <w:p w14:paraId="04630E77" w14:textId="77777777" w:rsidR="00EF3C0D" w:rsidRDefault="00494B8C" w:rsidP="00EF3C0D">
      <w:pPr>
        <w:pStyle w:val="NormalWeb"/>
        <w:spacing w:before="120" w:after="120" w:line="276" w:lineRule="auto"/>
        <w:jc w:val="center"/>
        <w:rPr>
          <w:rFonts w:eastAsia="Times New Roman"/>
          <w:kern w:val="0"/>
          <w:lang w:eastAsia="en-IN"/>
        </w:rPr>
      </w:pPr>
      <w:r w:rsidRPr="00EF3C0D">
        <w:rPr>
          <w:rFonts w:eastAsia="Times New Roman"/>
          <w:b/>
          <w:bCs/>
          <w:caps/>
          <w:kern w:val="0"/>
          <w:lang w:eastAsia="en-IN"/>
        </w:rPr>
        <w:t>Abstract</w:t>
      </w:r>
    </w:p>
    <w:p w14:paraId="33651E99" w14:textId="672E9BDB" w:rsidR="004B1072" w:rsidRPr="00EF3C0D" w:rsidRDefault="00494B8C" w:rsidP="00EF3C0D">
      <w:pPr>
        <w:pStyle w:val="NormalWeb"/>
        <w:spacing w:before="120" w:after="120" w:line="276" w:lineRule="auto"/>
        <w:jc w:val="both"/>
        <w:rPr>
          <w:rFonts w:eastAsia="Times New Roman"/>
          <w:i/>
          <w:iCs/>
          <w:kern w:val="0"/>
          <w:lang w:eastAsia="en-IN"/>
        </w:rPr>
      </w:pPr>
      <w:r w:rsidRPr="00EF3C0D">
        <w:rPr>
          <w:rFonts w:eastAsia="Times New Roman"/>
          <w:kern w:val="0"/>
          <w:lang w:eastAsia="en-IN"/>
        </w:rPr>
        <w:br/>
      </w:r>
      <w:r w:rsidRPr="00EF3C0D">
        <w:rPr>
          <w:rFonts w:eastAsia="Times New Roman"/>
          <w:i/>
          <w:iCs/>
          <w:kern w:val="0"/>
          <w:lang w:eastAsia="en-IN"/>
        </w:rPr>
        <w:t>Mental health disorders pose a significant global challenge, with traditional treatments such as psychotherapy and antidepressants often proving insufficient for many patients. In recent years, psychedelics have re-emerged as a promising alternative, offering potential breakthroughs in treating conditions like treatment-resistant depression, anxiety, PTSD, and addiction. Historically, psychedelics have been used in medical and religious contexts for centuries, but their therapeutic exploration was hindered by legal restrictions and societal stigma in the 20th century. Recent advancements in neuroscience and neuroimaging have reignited interest, revealing that psychedelics interact with serotonin receptors to induce altered states of consciousness, disrupt rigid thought patterns, and promote cognitive flexibility. Clinical trials, particularly with psilocybin, have demonstrated sustained antidepressant effects and therapeutic potential when administered in controlled settings. However, ethical and legal challenges, including stigma and regulatory barriers, must be addressed to ensure safe and effective implementation. Future research should focus on understanding the neurobiological mechanisms, long-term effects, and integration of psychedelics into mental health care, fostering a multidisciplinary approach to harness their full therapeutic potential. This paper explores the historical context, neurobiological mechanisms, current research, and ethical considerations surrounding psychedelics, highlighting their transformative role in mental health treatment.</w:t>
      </w:r>
    </w:p>
    <w:p w14:paraId="00E99FA4" w14:textId="77777777" w:rsidR="00EF3C0D" w:rsidRDefault="004B77A4" w:rsidP="00EF3C0D">
      <w:pPr>
        <w:pStyle w:val="NormalWeb"/>
        <w:spacing w:before="120" w:after="120" w:line="276" w:lineRule="auto"/>
        <w:jc w:val="both"/>
        <w:rPr>
          <w:rFonts w:eastAsia="Times New Roman"/>
          <w:kern w:val="0"/>
          <w:lang w:eastAsia="en-IN"/>
        </w:rPr>
      </w:pPr>
      <w:r w:rsidRPr="00EF3C0D">
        <w:rPr>
          <w:rFonts w:eastAsia="Times New Roman"/>
          <w:b/>
          <w:bCs/>
          <w:kern w:val="0"/>
          <w:lang w:eastAsia="en-IN"/>
        </w:rPr>
        <w:lastRenderedPageBreak/>
        <w:t>KEY</w:t>
      </w:r>
      <w:r w:rsidR="004B1072" w:rsidRPr="00EF3C0D">
        <w:rPr>
          <w:rFonts w:eastAsia="Times New Roman"/>
          <w:b/>
          <w:bCs/>
          <w:kern w:val="0"/>
          <w:lang w:eastAsia="en-IN"/>
        </w:rPr>
        <w:t>WORDS</w:t>
      </w:r>
      <w:r w:rsidR="004B1072" w:rsidRPr="00EF3C0D">
        <w:rPr>
          <w:rFonts w:eastAsia="Times New Roman"/>
          <w:kern w:val="0"/>
          <w:lang w:eastAsia="en-IN"/>
        </w:rPr>
        <w:t>:</w:t>
      </w:r>
      <w:r w:rsidR="00EF3C0D">
        <w:rPr>
          <w:rFonts w:eastAsia="Times New Roman"/>
          <w:kern w:val="0"/>
          <w:lang w:eastAsia="en-IN"/>
        </w:rPr>
        <w:t xml:space="preserve"> </w:t>
      </w:r>
      <w:r w:rsidR="004B1072" w:rsidRPr="00EF3C0D">
        <w:rPr>
          <w:rFonts w:eastAsia="Times New Roman"/>
          <w:kern w:val="0"/>
          <w:lang w:eastAsia="en-IN"/>
        </w:rPr>
        <w:t>Psychedelics,</w:t>
      </w:r>
      <w:r w:rsidRPr="00EF3C0D">
        <w:rPr>
          <w:rFonts w:eastAsia="Times New Roman"/>
          <w:kern w:val="0"/>
          <w:lang w:eastAsia="en-IN"/>
        </w:rPr>
        <w:t xml:space="preserve"> </w:t>
      </w:r>
      <w:r w:rsidR="004B1072" w:rsidRPr="00EF3C0D">
        <w:rPr>
          <w:rFonts w:eastAsia="Times New Roman"/>
          <w:kern w:val="0"/>
          <w:lang w:eastAsia="en-IN"/>
        </w:rPr>
        <w:t>Mental health disorders,</w:t>
      </w:r>
      <w:r w:rsidR="00EF3C0D">
        <w:rPr>
          <w:rFonts w:eastAsia="Times New Roman"/>
          <w:kern w:val="0"/>
          <w:lang w:eastAsia="en-IN"/>
        </w:rPr>
        <w:t xml:space="preserve"> </w:t>
      </w:r>
      <w:r w:rsidR="004B1072" w:rsidRPr="00EF3C0D">
        <w:rPr>
          <w:rFonts w:eastAsia="Times New Roman"/>
          <w:kern w:val="0"/>
          <w:lang w:eastAsia="en-IN"/>
        </w:rPr>
        <w:t>Treatment-resistant depression</w:t>
      </w:r>
      <w:r w:rsidR="00EF3C0D">
        <w:rPr>
          <w:rFonts w:eastAsia="Times New Roman"/>
          <w:kern w:val="0"/>
          <w:lang w:eastAsia="en-IN"/>
        </w:rPr>
        <w:t xml:space="preserve">, </w:t>
      </w:r>
      <w:r w:rsidR="004B1072" w:rsidRPr="00EF3C0D">
        <w:rPr>
          <w:rFonts w:eastAsia="Times New Roman"/>
          <w:kern w:val="0"/>
          <w:lang w:eastAsia="en-IN"/>
        </w:rPr>
        <w:t>PTSD</w:t>
      </w:r>
      <w:r w:rsidR="00EF3C0D">
        <w:rPr>
          <w:rFonts w:eastAsia="Times New Roman"/>
          <w:kern w:val="0"/>
          <w:lang w:eastAsia="en-IN"/>
        </w:rPr>
        <w:t xml:space="preserve">, </w:t>
      </w:r>
      <w:r w:rsidR="004B1072" w:rsidRPr="00EF3C0D">
        <w:rPr>
          <w:rFonts w:eastAsia="Times New Roman"/>
          <w:kern w:val="0"/>
          <w:lang w:eastAsia="en-IN"/>
        </w:rPr>
        <w:t>Anxiety,</w:t>
      </w:r>
      <w:r w:rsidR="00EF3C0D">
        <w:rPr>
          <w:rFonts w:eastAsia="Times New Roman"/>
          <w:kern w:val="0"/>
          <w:lang w:eastAsia="en-IN"/>
        </w:rPr>
        <w:t xml:space="preserve"> </w:t>
      </w:r>
      <w:r w:rsidR="004B1072" w:rsidRPr="00EF3C0D">
        <w:rPr>
          <w:rFonts w:eastAsia="Times New Roman"/>
          <w:kern w:val="0"/>
          <w:lang w:eastAsia="en-IN"/>
        </w:rPr>
        <w:t>Psilocybin,</w:t>
      </w:r>
      <w:r w:rsidRPr="00EF3C0D">
        <w:rPr>
          <w:rFonts w:eastAsia="Times New Roman"/>
          <w:kern w:val="0"/>
          <w:lang w:eastAsia="en-IN"/>
        </w:rPr>
        <w:t xml:space="preserve"> </w:t>
      </w:r>
      <w:r w:rsidR="004B1072" w:rsidRPr="00EF3C0D">
        <w:rPr>
          <w:rFonts w:eastAsia="Times New Roman"/>
          <w:kern w:val="0"/>
          <w:lang w:eastAsia="en-IN"/>
        </w:rPr>
        <w:t>Neurobiological mechanisms</w:t>
      </w:r>
    </w:p>
    <w:p w14:paraId="3DDE4971" w14:textId="77777777" w:rsidR="00AE02DC" w:rsidRDefault="00AE02DC" w:rsidP="00EF3C0D">
      <w:pPr>
        <w:pStyle w:val="NormalWeb"/>
        <w:spacing w:before="120" w:after="120" w:line="276" w:lineRule="auto"/>
        <w:jc w:val="both"/>
        <w:rPr>
          <w:rFonts w:eastAsia="Times New Roman"/>
          <w:b/>
          <w:bCs/>
          <w:caps/>
          <w:kern w:val="0"/>
          <w:lang w:eastAsia="en-IN"/>
        </w:rPr>
      </w:pPr>
    </w:p>
    <w:p w14:paraId="0122A913" w14:textId="57ED18D3" w:rsidR="00A171C8" w:rsidRPr="00EF3C0D" w:rsidRDefault="00A171C8" w:rsidP="00EF3C0D">
      <w:pPr>
        <w:pStyle w:val="NormalWeb"/>
        <w:spacing w:before="120" w:after="120" w:line="276" w:lineRule="auto"/>
        <w:jc w:val="both"/>
        <w:rPr>
          <w:rFonts w:eastAsia="Times New Roman"/>
          <w:caps/>
          <w:kern w:val="0"/>
          <w:lang w:eastAsia="en-IN"/>
        </w:rPr>
      </w:pPr>
      <w:r w:rsidRPr="00EF3C0D">
        <w:rPr>
          <w:rFonts w:eastAsia="Times New Roman"/>
          <w:b/>
          <w:bCs/>
          <w:caps/>
          <w:kern w:val="0"/>
          <w:lang w:eastAsia="en-IN"/>
        </w:rPr>
        <w:t>Introduction</w:t>
      </w:r>
    </w:p>
    <w:p w14:paraId="29BCE35E" w14:textId="4827C0FB" w:rsidR="00A171C8" w:rsidRPr="00EF3C0D" w:rsidRDefault="00A171C8" w:rsidP="00EF3C0D">
      <w:pPr>
        <w:spacing w:before="120" w:after="120" w:line="276" w:lineRule="auto"/>
        <w:jc w:val="both"/>
        <w:rPr>
          <w:rFonts w:ascii="Times New Roman" w:eastAsia="Times New Roman" w:hAnsi="Times New Roman" w:cs="Times New Roman"/>
          <w:kern w:val="0"/>
          <w:lang w:eastAsia="en-IN"/>
        </w:rPr>
      </w:pPr>
      <w:r w:rsidRPr="00EF3C0D">
        <w:rPr>
          <w:rFonts w:ascii="Times New Roman" w:eastAsia="Times New Roman" w:hAnsi="Times New Roman" w:cs="Times New Roman"/>
          <w:kern w:val="0"/>
          <w:lang w:eastAsia="en-IN"/>
        </w:rPr>
        <w:t xml:space="preserve">Mental health significantly impacts an individual's life, and treating mental illnesses effectively remains a </w:t>
      </w:r>
      <w:r w:rsidR="00EF3C0D" w:rsidRPr="00EF3C0D">
        <w:rPr>
          <w:rFonts w:ascii="Times New Roman" w:eastAsia="Times New Roman" w:hAnsi="Times New Roman" w:cs="Times New Roman"/>
          <w:kern w:val="0"/>
          <w:lang w:eastAsia="en-IN"/>
        </w:rPr>
        <w:t>challenge.</w:t>
      </w:r>
      <w:r w:rsidRPr="00EF3C0D">
        <w:rPr>
          <w:rFonts w:ascii="Times New Roman" w:eastAsia="Times New Roman" w:hAnsi="Times New Roman" w:cs="Times New Roman"/>
          <w:kern w:val="0"/>
          <w:lang w:eastAsia="en-IN"/>
        </w:rPr>
        <w:t xml:space="preserve"> Recent research has highlighted the potential of psychedelics as an alternative treatment with promising outcomes. Since the late 1980s, dedicated researchers have explored the effects of psychedelics. In light of a growing global mental health crisis, interest in alternative treatments has </w:t>
      </w:r>
      <w:r w:rsidR="00EF3C0D" w:rsidRPr="00EF3C0D">
        <w:rPr>
          <w:rFonts w:ascii="Times New Roman" w:eastAsia="Times New Roman" w:hAnsi="Times New Roman" w:cs="Times New Roman"/>
          <w:kern w:val="0"/>
          <w:lang w:eastAsia="en-IN"/>
        </w:rPr>
        <w:t>surged.</w:t>
      </w:r>
      <w:r w:rsidRPr="00EF3C0D">
        <w:rPr>
          <w:rFonts w:ascii="Times New Roman" w:eastAsia="Times New Roman" w:hAnsi="Times New Roman" w:cs="Times New Roman"/>
          <w:kern w:val="0"/>
          <w:lang w:eastAsia="en-IN"/>
        </w:rPr>
        <w:t xml:space="preserve"> For decades, mental health disorders have primarily been treated with psychotherapy and </w:t>
      </w:r>
      <w:r w:rsidR="00EF3C0D" w:rsidRPr="00EF3C0D">
        <w:rPr>
          <w:rFonts w:ascii="Times New Roman" w:eastAsia="Times New Roman" w:hAnsi="Times New Roman" w:cs="Times New Roman"/>
          <w:kern w:val="0"/>
          <w:lang w:eastAsia="en-IN"/>
        </w:rPr>
        <w:t>antidepressants.</w:t>
      </w:r>
      <w:r w:rsidRPr="00EF3C0D">
        <w:rPr>
          <w:rFonts w:ascii="Times New Roman" w:eastAsia="Times New Roman" w:hAnsi="Times New Roman" w:cs="Times New Roman"/>
          <w:kern w:val="0"/>
          <w:lang w:eastAsia="en-IN"/>
        </w:rPr>
        <w:t xml:space="preserve"> However, 20% of patients report no improvement after trying various antidepressants over extended </w:t>
      </w:r>
      <w:r w:rsidR="00EF3C0D" w:rsidRPr="00EF3C0D">
        <w:rPr>
          <w:rFonts w:ascii="Times New Roman" w:eastAsia="Times New Roman" w:hAnsi="Times New Roman" w:cs="Times New Roman"/>
          <w:kern w:val="0"/>
          <w:lang w:eastAsia="en-IN"/>
        </w:rPr>
        <w:t>periods.</w:t>
      </w:r>
      <w:r w:rsidRPr="00EF3C0D">
        <w:rPr>
          <w:rFonts w:ascii="Times New Roman" w:eastAsia="Times New Roman" w:hAnsi="Times New Roman" w:cs="Times New Roman"/>
          <w:kern w:val="0"/>
          <w:lang w:eastAsia="en-IN"/>
        </w:rPr>
        <w:t xml:space="preserve"> This underscores the need for innovative and alternative approaches, which appear highly promising</w:t>
      </w:r>
      <w:r w:rsidR="00E46F6A" w:rsidRPr="00EF3C0D">
        <w:rPr>
          <w:rFonts w:ascii="Times New Roman" w:eastAsia="Times New Roman" w:hAnsi="Times New Roman" w:cs="Times New Roman"/>
          <w:kern w:val="0"/>
          <w:vertAlign w:val="superscript"/>
          <w:lang w:eastAsia="en-IN"/>
        </w:rPr>
        <w:t>1</w:t>
      </w:r>
      <w:r w:rsidRPr="00EF3C0D">
        <w:rPr>
          <w:rFonts w:ascii="Times New Roman" w:eastAsia="Times New Roman" w:hAnsi="Times New Roman" w:cs="Times New Roman"/>
          <w:kern w:val="0"/>
          <w:lang w:eastAsia="en-IN"/>
        </w:rPr>
        <w:t>.</w:t>
      </w:r>
    </w:p>
    <w:p w14:paraId="4E6B6018" w14:textId="2C5399BC" w:rsidR="00A171C8" w:rsidRPr="00EF3C0D" w:rsidRDefault="00A171C8" w:rsidP="00EF3C0D">
      <w:pPr>
        <w:spacing w:before="120" w:after="120" w:line="276" w:lineRule="auto"/>
        <w:jc w:val="both"/>
        <w:rPr>
          <w:rFonts w:ascii="Times New Roman" w:eastAsia="Times New Roman" w:hAnsi="Times New Roman" w:cs="Times New Roman"/>
          <w:kern w:val="0"/>
          <w:lang w:eastAsia="en-IN"/>
        </w:rPr>
      </w:pPr>
      <w:r w:rsidRPr="00EF3C0D">
        <w:rPr>
          <w:rFonts w:ascii="Times New Roman" w:eastAsia="Times New Roman" w:hAnsi="Times New Roman" w:cs="Times New Roman"/>
          <w:kern w:val="0"/>
          <w:lang w:eastAsia="en-IN"/>
        </w:rPr>
        <w:t xml:space="preserve">Historically, psychedelics have been portrayed in literature and films, often associated with countercultural figures, artists, and spiritual </w:t>
      </w:r>
      <w:r w:rsidR="00EF3C0D" w:rsidRPr="00EF3C0D">
        <w:rPr>
          <w:rFonts w:ascii="Times New Roman" w:eastAsia="Times New Roman" w:hAnsi="Times New Roman" w:cs="Times New Roman"/>
          <w:kern w:val="0"/>
          <w:lang w:eastAsia="en-IN"/>
        </w:rPr>
        <w:t>seekers.</w:t>
      </w:r>
      <w:r w:rsidRPr="00EF3C0D">
        <w:rPr>
          <w:rFonts w:ascii="Times New Roman" w:eastAsia="Times New Roman" w:hAnsi="Times New Roman" w:cs="Times New Roman"/>
          <w:kern w:val="0"/>
          <w:lang w:eastAsia="en-IN"/>
        </w:rPr>
        <w:t xml:space="preserve"> This societal perception has influenced research, creating a psychosocial bias. Additionally, strict legal regulations have hindered the study of </w:t>
      </w:r>
      <w:r w:rsidR="00EF3C0D" w:rsidRPr="00EF3C0D">
        <w:rPr>
          <w:rFonts w:ascii="Times New Roman" w:eastAsia="Times New Roman" w:hAnsi="Times New Roman" w:cs="Times New Roman"/>
          <w:kern w:val="0"/>
          <w:lang w:eastAsia="en-IN"/>
        </w:rPr>
        <w:t>psychedelics.</w:t>
      </w:r>
      <w:r w:rsidRPr="00EF3C0D">
        <w:rPr>
          <w:rFonts w:ascii="Times New Roman" w:eastAsia="Times New Roman" w:hAnsi="Times New Roman" w:cs="Times New Roman"/>
          <w:kern w:val="0"/>
          <w:lang w:eastAsia="en-IN"/>
        </w:rPr>
        <w:t xml:space="preserve"> However, recent scientific breakthroughs have reignited interest in these substances, justifying their potential therapeutic </w:t>
      </w:r>
      <w:r w:rsidR="00EF3C0D" w:rsidRPr="00EF3C0D">
        <w:rPr>
          <w:rFonts w:ascii="Times New Roman" w:eastAsia="Times New Roman" w:hAnsi="Times New Roman" w:cs="Times New Roman"/>
          <w:kern w:val="0"/>
          <w:lang w:eastAsia="en-IN"/>
        </w:rPr>
        <w:t>use.</w:t>
      </w:r>
      <w:r w:rsidRPr="00EF3C0D">
        <w:rPr>
          <w:rFonts w:ascii="Times New Roman" w:eastAsia="Times New Roman" w:hAnsi="Times New Roman" w:cs="Times New Roman"/>
          <w:kern w:val="0"/>
          <w:lang w:eastAsia="en-IN"/>
        </w:rPr>
        <w:t xml:space="preserve"> For instance, psilocybin, a compound found in magic mushrooms, has shown encouraging results in treating treatment-resistant depression, as well as alleviating anxiety and </w:t>
      </w:r>
      <w:r w:rsidR="00EF3C0D" w:rsidRPr="00EF3C0D">
        <w:rPr>
          <w:rFonts w:ascii="Times New Roman" w:eastAsia="Times New Roman" w:hAnsi="Times New Roman" w:cs="Times New Roman"/>
          <w:kern w:val="0"/>
          <w:lang w:eastAsia="en-IN"/>
        </w:rPr>
        <w:t>depression.</w:t>
      </w:r>
      <w:r w:rsidRPr="00EF3C0D">
        <w:rPr>
          <w:rFonts w:ascii="Times New Roman" w:eastAsia="Times New Roman" w:hAnsi="Times New Roman" w:cs="Times New Roman"/>
          <w:kern w:val="0"/>
          <w:lang w:eastAsia="en-IN"/>
        </w:rPr>
        <w:t xml:space="preserve"> This paper will explore the historical context of psychedelics, their therapeutic effects, the neurobiological mechanisms underlying their impact, and the ethical considerations surrounding their </w:t>
      </w:r>
      <w:r w:rsidR="00EF3C0D" w:rsidRPr="00EF3C0D">
        <w:rPr>
          <w:rFonts w:ascii="Times New Roman" w:eastAsia="Times New Roman" w:hAnsi="Times New Roman" w:cs="Times New Roman"/>
          <w:kern w:val="0"/>
          <w:lang w:eastAsia="en-IN"/>
        </w:rPr>
        <w:t>use.</w:t>
      </w:r>
      <w:r w:rsidRPr="00EF3C0D">
        <w:rPr>
          <w:rFonts w:ascii="Times New Roman" w:eastAsia="Times New Roman" w:hAnsi="Times New Roman" w:cs="Times New Roman"/>
          <w:kern w:val="0"/>
          <w:lang w:eastAsia="en-IN"/>
        </w:rPr>
        <w:t xml:space="preserve"> Finally, it will reflect on recent insights from early researchers and discuss future directions in this field</w:t>
      </w:r>
      <w:r w:rsidR="00E46F6A" w:rsidRPr="00EF3C0D">
        <w:rPr>
          <w:rFonts w:ascii="Times New Roman" w:eastAsia="Times New Roman" w:hAnsi="Times New Roman" w:cs="Times New Roman"/>
          <w:kern w:val="0"/>
          <w:vertAlign w:val="superscript"/>
          <w:lang w:eastAsia="en-IN"/>
        </w:rPr>
        <w:t>2</w:t>
      </w:r>
      <w:r w:rsidRPr="00EF3C0D">
        <w:rPr>
          <w:rFonts w:ascii="Times New Roman" w:eastAsia="Times New Roman" w:hAnsi="Times New Roman" w:cs="Times New Roman"/>
          <w:kern w:val="0"/>
          <w:lang w:eastAsia="en-IN"/>
        </w:rPr>
        <w:t>.</w:t>
      </w:r>
    </w:p>
    <w:p w14:paraId="3AC632C9" w14:textId="77777777" w:rsidR="00EF3C0D" w:rsidRDefault="00EF3C0D" w:rsidP="00EF3C0D">
      <w:pPr>
        <w:spacing w:before="120" w:after="120" w:line="276" w:lineRule="auto"/>
        <w:jc w:val="both"/>
        <w:outlineLvl w:val="2"/>
        <w:rPr>
          <w:rFonts w:ascii="Times New Roman" w:eastAsia="Times New Roman" w:hAnsi="Times New Roman" w:cs="Times New Roman"/>
          <w:b/>
          <w:bCs/>
          <w:kern w:val="0"/>
          <w:lang w:eastAsia="en-IN"/>
        </w:rPr>
      </w:pPr>
    </w:p>
    <w:p w14:paraId="085260FC" w14:textId="1E3D8FE6" w:rsidR="00A171C8" w:rsidRPr="00EF3C0D" w:rsidRDefault="00A171C8" w:rsidP="00EF3C0D">
      <w:pPr>
        <w:spacing w:before="120" w:after="120" w:line="276" w:lineRule="auto"/>
        <w:jc w:val="both"/>
        <w:outlineLvl w:val="2"/>
        <w:rPr>
          <w:rFonts w:ascii="Times New Roman" w:eastAsia="Times New Roman" w:hAnsi="Times New Roman" w:cs="Times New Roman"/>
          <w:b/>
          <w:bCs/>
          <w:caps/>
          <w:kern w:val="0"/>
          <w:lang w:eastAsia="en-IN"/>
        </w:rPr>
      </w:pPr>
      <w:r w:rsidRPr="00EF3C0D">
        <w:rPr>
          <w:rFonts w:ascii="Times New Roman" w:eastAsia="Times New Roman" w:hAnsi="Times New Roman" w:cs="Times New Roman"/>
          <w:b/>
          <w:bCs/>
          <w:caps/>
          <w:kern w:val="0"/>
          <w:lang w:eastAsia="en-IN"/>
        </w:rPr>
        <w:t>Historical Context of Psychedelics in Medicine</w:t>
      </w:r>
    </w:p>
    <w:p w14:paraId="5B5F60B0" w14:textId="7E7C68E8" w:rsidR="00A171C8" w:rsidRPr="00EF3C0D" w:rsidRDefault="00A171C8" w:rsidP="00EF3C0D">
      <w:pPr>
        <w:spacing w:before="120" w:after="120" w:line="276" w:lineRule="auto"/>
        <w:jc w:val="both"/>
        <w:rPr>
          <w:rFonts w:ascii="Times New Roman" w:eastAsia="Times New Roman" w:hAnsi="Times New Roman" w:cs="Times New Roman"/>
          <w:kern w:val="0"/>
          <w:lang w:eastAsia="en-IN"/>
        </w:rPr>
      </w:pPr>
      <w:r w:rsidRPr="00EF3C0D">
        <w:rPr>
          <w:rFonts w:ascii="Times New Roman" w:eastAsia="Times New Roman" w:hAnsi="Times New Roman" w:cs="Times New Roman"/>
          <w:kern w:val="0"/>
          <w:lang w:eastAsia="en-IN"/>
        </w:rPr>
        <w:t xml:space="preserve">Psychedelics, or hallucinogens, have been used in medical and religious practices for </w:t>
      </w:r>
      <w:r w:rsidR="00953EC7" w:rsidRPr="00EF3C0D">
        <w:rPr>
          <w:rFonts w:ascii="Times New Roman" w:eastAsia="Times New Roman" w:hAnsi="Times New Roman" w:cs="Times New Roman"/>
          <w:kern w:val="0"/>
          <w:lang w:eastAsia="en-IN"/>
        </w:rPr>
        <w:t>centuries.</w:t>
      </w:r>
      <w:r w:rsidRPr="00EF3C0D">
        <w:rPr>
          <w:rFonts w:ascii="Times New Roman" w:eastAsia="Times New Roman" w:hAnsi="Times New Roman" w:cs="Times New Roman"/>
          <w:kern w:val="0"/>
          <w:lang w:eastAsia="en-IN"/>
        </w:rPr>
        <w:t xml:space="preserve"> These substances induce altered states of consciousness, often leading to mystical or ecstatic </w:t>
      </w:r>
      <w:r w:rsidR="00953EC7" w:rsidRPr="00EF3C0D">
        <w:rPr>
          <w:rFonts w:ascii="Times New Roman" w:eastAsia="Times New Roman" w:hAnsi="Times New Roman" w:cs="Times New Roman"/>
          <w:kern w:val="0"/>
          <w:lang w:eastAsia="en-IN"/>
        </w:rPr>
        <w:t>experiences.</w:t>
      </w:r>
      <w:r w:rsidRPr="00EF3C0D">
        <w:rPr>
          <w:rFonts w:ascii="Times New Roman" w:eastAsia="Times New Roman" w:hAnsi="Times New Roman" w:cs="Times New Roman"/>
          <w:kern w:val="0"/>
          <w:lang w:eastAsia="en-IN"/>
        </w:rPr>
        <w:t xml:space="preserve"> Indigenous groups in South America, North America, and Africa have used psychedelics as sacramental tools for thousands of </w:t>
      </w:r>
      <w:r w:rsidR="00953EC7" w:rsidRPr="00EF3C0D">
        <w:rPr>
          <w:rFonts w:ascii="Times New Roman" w:eastAsia="Times New Roman" w:hAnsi="Times New Roman" w:cs="Times New Roman"/>
          <w:kern w:val="0"/>
          <w:lang w:eastAsia="en-IN"/>
        </w:rPr>
        <w:t>years.</w:t>
      </w:r>
      <w:r w:rsidRPr="00EF3C0D">
        <w:rPr>
          <w:rFonts w:ascii="Times New Roman" w:eastAsia="Times New Roman" w:hAnsi="Times New Roman" w:cs="Times New Roman"/>
          <w:kern w:val="0"/>
          <w:lang w:eastAsia="en-IN"/>
        </w:rPr>
        <w:t xml:space="preserve"> In the 1950s, advances in neuroscience led to the synthesis of new drugs with properties similar to natural compounds like serotonin and </w:t>
      </w:r>
      <w:r w:rsidR="00953EC7" w:rsidRPr="00EF3C0D">
        <w:rPr>
          <w:rFonts w:ascii="Times New Roman" w:eastAsia="Times New Roman" w:hAnsi="Times New Roman" w:cs="Times New Roman"/>
          <w:kern w:val="0"/>
          <w:lang w:eastAsia="en-IN"/>
        </w:rPr>
        <w:t>mescaline.</w:t>
      </w:r>
      <w:r w:rsidRPr="00EF3C0D">
        <w:rPr>
          <w:rFonts w:ascii="Times New Roman" w:eastAsia="Times New Roman" w:hAnsi="Times New Roman" w:cs="Times New Roman"/>
          <w:kern w:val="0"/>
          <w:lang w:eastAsia="en-IN"/>
        </w:rPr>
        <w:t xml:space="preserve"> Researchers often self-experimented, and psychedelics were studied for their potential to treat psychiatric conditions, driven by reports of altered consciousness and "mind expansion</w:t>
      </w:r>
      <w:r w:rsidR="00953EC7" w:rsidRPr="00EF3C0D">
        <w:rPr>
          <w:rFonts w:ascii="Times New Roman" w:eastAsia="Times New Roman" w:hAnsi="Times New Roman" w:cs="Times New Roman"/>
          <w:kern w:val="0"/>
          <w:lang w:eastAsia="en-IN"/>
        </w:rPr>
        <w:t>”.</w:t>
      </w:r>
    </w:p>
    <w:p w14:paraId="750D222A" w14:textId="5F12032F" w:rsidR="00A171C8" w:rsidRPr="00EF3C0D" w:rsidRDefault="00A171C8" w:rsidP="00EF3C0D">
      <w:pPr>
        <w:spacing w:before="120" w:after="120" w:line="276" w:lineRule="auto"/>
        <w:jc w:val="both"/>
        <w:rPr>
          <w:rFonts w:ascii="Times New Roman" w:eastAsia="Times New Roman" w:hAnsi="Times New Roman" w:cs="Times New Roman"/>
          <w:kern w:val="0"/>
          <w:lang w:eastAsia="en-IN"/>
        </w:rPr>
      </w:pPr>
      <w:r w:rsidRPr="00EF3C0D">
        <w:rPr>
          <w:rFonts w:ascii="Times New Roman" w:eastAsia="Times New Roman" w:hAnsi="Times New Roman" w:cs="Times New Roman"/>
          <w:kern w:val="0"/>
          <w:lang w:eastAsia="en-IN"/>
        </w:rPr>
        <w:t xml:space="preserve">Psychedelics inspired alternative models for understanding psychopathology, diverging from traditional animal models and </w:t>
      </w:r>
      <w:r w:rsidR="00953EC7" w:rsidRPr="00EF3C0D">
        <w:rPr>
          <w:rFonts w:ascii="Times New Roman" w:eastAsia="Times New Roman" w:hAnsi="Times New Roman" w:cs="Times New Roman"/>
          <w:kern w:val="0"/>
          <w:lang w:eastAsia="en-IN"/>
        </w:rPr>
        <w:t>psychometrics.</w:t>
      </w:r>
      <w:r w:rsidRPr="00EF3C0D">
        <w:rPr>
          <w:rFonts w:ascii="Times New Roman" w:eastAsia="Times New Roman" w:hAnsi="Times New Roman" w:cs="Times New Roman"/>
          <w:kern w:val="0"/>
          <w:lang w:eastAsia="en-IN"/>
        </w:rPr>
        <w:t xml:space="preserve"> They were used to treat various psychiatric disorders, including depression and neurotic conditions, and to predict treatment </w:t>
      </w:r>
      <w:r w:rsidR="00953EC7" w:rsidRPr="00EF3C0D">
        <w:rPr>
          <w:rFonts w:ascii="Times New Roman" w:eastAsia="Times New Roman" w:hAnsi="Times New Roman" w:cs="Times New Roman"/>
          <w:kern w:val="0"/>
          <w:lang w:eastAsia="en-IN"/>
        </w:rPr>
        <w:t>outcomes.</w:t>
      </w:r>
      <w:r w:rsidRPr="00EF3C0D">
        <w:rPr>
          <w:rFonts w:ascii="Times New Roman" w:eastAsia="Times New Roman" w:hAnsi="Times New Roman" w:cs="Times New Roman"/>
          <w:kern w:val="0"/>
          <w:lang w:eastAsia="en-IN"/>
        </w:rPr>
        <w:t xml:space="preserve"> However, their use in psychotherapy became controversial in the 1970s, leading to strict regulations by the U.S. Drug Enforcement Administration and the World Health </w:t>
      </w:r>
      <w:r w:rsidRPr="00EF3C0D">
        <w:rPr>
          <w:rFonts w:ascii="Times New Roman" w:eastAsia="Times New Roman" w:hAnsi="Times New Roman" w:cs="Times New Roman"/>
          <w:kern w:val="0"/>
          <w:lang w:eastAsia="en-IN"/>
        </w:rPr>
        <w:lastRenderedPageBreak/>
        <w:t xml:space="preserve">Organization, which classified them as having medical potential but restricted their </w:t>
      </w:r>
      <w:r w:rsidR="00953EC7" w:rsidRPr="00EF3C0D">
        <w:rPr>
          <w:rFonts w:ascii="Times New Roman" w:eastAsia="Times New Roman" w:hAnsi="Times New Roman" w:cs="Times New Roman"/>
          <w:kern w:val="0"/>
          <w:lang w:eastAsia="en-IN"/>
        </w:rPr>
        <w:t>use.</w:t>
      </w:r>
      <w:r w:rsidRPr="00EF3C0D">
        <w:rPr>
          <w:rFonts w:ascii="Times New Roman" w:eastAsia="Times New Roman" w:hAnsi="Times New Roman" w:cs="Times New Roman"/>
          <w:kern w:val="0"/>
          <w:lang w:eastAsia="en-IN"/>
        </w:rPr>
        <w:t xml:space="preserve"> Research on psychedelics declined for over three decades due to legal restrictions, political issues, and funding cuts. However, interest revived in the late 1990s as regulations eased, enabling clinical trials and laboratory </w:t>
      </w:r>
      <w:r w:rsidR="00953EC7" w:rsidRPr="00EF3C0D">
        <w:rPr>
          <w:rFonts w:ascii="Times New Roman" w:eastAsia="Times New Roman" w:hAnsi="Times New Roman" w:cs="Times New Roman"/>
          <w:kern w:val="0"/>
          <w:lang w:eastAsia="en-IN"/>
        </w:rPr>
        <w:t>research.</w:t>
      </w:r>
      <w:r w:rsidRPr="00EF3C0D">
        <w:rPr>
          <w:rFonts w:ascii="Times New Roman" w:eastAsia="Times New Roman" w:hAnsi="Times New Roman" w:cs="Times New Roman"/>
          <w:kern w:val="0"/>
          <w:lang w:eastAsia="en-IN"/>
        </w:rPr>
        <w:t xml:space="preserve"> Pharmaceutical companies began developing FDA-compliant psychedelics, leading to the first Phase 1 and Phase 2 trials in </w:t>
      </w:r>
      <w:r w:rsidR="00953EC7" w:rsidRPr="00EF3C0D">
        <w:rPr>
          <w:rFonts w:ascii="Times New Roman" w:eastAsia="Times New Roman" w:hAnsi="Times New Roman" w:cs="Times New Roman"/>
          <w:kern w:val="0"/>
          <w:lang w:eastAsia="en-IN"/>
        </w:rPr>
        <w:t>decades.</w:t>
      </w:r>
      <w:r w:rsidRPr="00EF3C0D">
        <w:rPr>
          <w:rFonts w:ascii="Times New Roman" w:eastAsia="Times New Roman" w:hAnsi="Times New Roman" w:cs="Times New Roman"/>
          <w:kern w:val="0"/>
          <w:lang w:eastAsia="en-IN"/>
        </w:rPr>
        <w:t xml:space="preserve"> Major academic institutions and funding agencies have since supported research into psychedelics for treating addiction, depression, and PTSD, attracting interdisciplinary interest from social scientists, historians, and neuroscientists</w:t>
      </w:r>
      <w:r w:rsidR="00E46F6A" w:rsidRPr="00EF3C0D">
        <w:rPr>
          <w:rFonts w:ascii="Times New Roman" w:eastAsia="Times New Roman" w:hAnsi="Times New Roman" w:cs="Times New Roman"/>
          <w:kern w:val="0"/>
          <w:vertAlign w:val="superscript"/>
          <w:lang w:eastAsia="en-IN"/>
        </w:rPr>
        <w:t>3</w:t>
      </w:r>
      <w:r w:rsidRPr="00EF3C0D">
        <w:rPr>
          <w:rFonts w:ascii="Times New Roman" w:eastAsia="Times New Roman" w:hAnsi="Times New Roman" w:cs="Times New Roman"/>
          <w:kern w:val="0"/>
          <w:lang w:eastAsia="en-IN"/>
        </w:rPr>
        <w:t>.</w:t>
      </w:r>
    </w:p>
    <w:p w14:paraId="21B69CDF" w14:textId="77777777" w:rsidR="00EF3C0D" w:rsidRDefault="00EF3C0D" w:rsidP="00EF3C0D">
      <w:pPr>
        <w:spacing w:before="120" w:after="120" w:line="276" w:lineRule="auto"/>
        <w:jc w:val="both"/>
        <w:outlineLvl w:val="2"/>
        <w:rPr>
          <w:rFonts w:ascii="Times New Roman" w:eastAsia="Times New Roman" w:hAnsi="Times New Roman" w:cs="Times New Roman"/>
          <w:b/>
          <w:bCs/>
          <w:kern w:val="0"/>
          <w:lang w:eastAsia="en-IN"/>
        </w:rPr>
      </w:pPr>
    </w:p>
    <w:p w14:paraId="13E4AA7C" w14:textId="609726C1" w:rsidR="00A171C8" w:rsidRPr="00EF3C0D" w:rsidRDefault="00A171C8" w:rsidP="00EF3C0D">
      <w:pPr>
        <w:spacing w:before="120" w:after="120" w:line="276" w:lineRule="auto"/>
        <w:jc w:val="both"/>
        <w:outlineLvl w:val="2"/>
        <w:rPr>
          <w:rFonts w:ascii="Times New Roman" w:eastAsia="Times New Roman" w:hAnsi="Times New Roman" w:cs="Times New Roman"/>
          <w:b/>
          <w:bCs/>
          <w:caps/>
          <w:kern w:val="0"/>
          <w:lang w:eastAsia="en-IN"/>
        </w:rPr>
      </w:pPr>
      <w:r w:rsidRPr="00EF3C0D">
        <w:rPr>
          <w:rFonts w:ascii="Times New Roman" w:eastAsia="Times New Roman" w:hAnsi="Times New Roman" w:cs="Times New Roman"/>
          <w:b/>
          <w:bCs/>
          <w:caps/>
          <w:kern w:val="0"/>
          <w:lang w:eastAsia="en-IN"/>
        </w:rPr>
        <w:t>Neurobiological Mechanisms of Psychedelics in Mental Health Treatment</w:t>
      </w:r>
    </w:p>
    <w:p w14:paraId="466D0906" w14:textId="6AEC2796" w:rsidR="00A171C8" w:rsidRPr="00EF3C0D" w:rsidRDefault="00A171C8" w:rsidP="00EF3C0D">
      <w:pPr>
        <w:spacing w:before="120" w:after="120" w:line="276" w:lineRule="auto"/>
        <w:jc w:val="both"/>
        <w:rPr>
          <w:rFonts w:ascii="Times New Roman" w:eastAsia="Times New Roman" w:hAnsi="Times New Roman" w:cs="Times New Roman"/>
          <w:kern w:val="0"/>
          <w:lang w:eastAsia="en-IN"/>
        </w:rPr>
      </w:pPr>
      <w:r w:rsidRPr="00EF3C0D">
        <w:rPr>
          <w:rFonts w:ascii="Times New Roman" w:eastAsia="Times New Roman" w:hAnsi="Times New Roman" w:cs="Times New Roman"/>
          <w:kern w:val="0"/>
          <w:lang w:eastAsia="en-IN"/>
        </w:rPr>
        <w:t xml:space="preserve">Understanding the neurobiological effects of psychedelics is crucial for their application in mental health treatment. Research focuses on the biological changes these substances induce in the brain rather than underlying </w:t>
      </w:r>
      <w:r w:rsidR="00953EC7" w:rsidRPr="00EF3C0D">
        <w:rPr>
          <w:rFonts w:ascii="Times New Roman" w:eastAsia="Times New Roman" w:hAnsi="Times New Roman" w:cs="Times New Roman"/>
          <w:kern w:val="0"/>
          <w:lang w:eastAsia="en-IN"/>
        </w:rPr>
        <w:t>pathologies.</w:t>
      </w:r>
      <w:r w:rsidRPr="00EF3C0D">
        <w:rPr>
          <w:rFonts w:ascii="Times New Roman" w:eastAsia="Times New Roman" w:hAnsi="Times New Roman" w:cs="Times New Roman"/>
          <w:kern w:val="0"/>
          <w:lang w:eastAsia="en-IN"/>
        </w:rPr>
        <w:t xml:space="preserve"> At a molecular level, psychedelics interact with the serotonin receptor system, which plays a key role in regulating mood </w:t>
      </w:r>
      <w:r w:rsidR="00953EC7" w:rsidRPr="00EF3C0D">
        <w:rPr>
          <w:rFonts w:ascii="Times New Roman" w:eastAsia="Times New Roman" w:hAnsi="Times New Roman" w:cs="Times New Roman"/>
          <w:kern w:val="0"/>
          <w:lang w:eastAsia="en-IN"/>
        </w:rPr>
        <w:t>disorders.</w:t>
      </w:r>
      <w:r w:rsidRPr="00EF3C0D">
        <w:rPr>
          <w:rFonts w:ascii="Times New Roman" w:eastAsia="Times New Roman" w:hAnsi="Times New Roman" w:cs="Times New Roman"/>
          <w:kern w:val="0"/>
          <w:lang w:eastAsia="en-IN"/>
        </w:rPr>
        <w:t xml:space="preserve"> The subjective effects of psychedelics, such as altered sensory perceptions and moments of cognitive clarity, provide insights into their therapeutic </w:t>
      </w:r>
      <w:r w:rsidR="00953EC7" w:rsidRPr="00EF3C0D">
        <w:rPr>
          <w:rFonts w:ascii="Times New Roman" w:eastAsia="Times New Roman" w:hAnsi="Times New Roman" w:cs="Times New Roman"/>
          <w:kern w:val="0"/>
          <w:lang w:eastAsia="en-IN"/>
        </w:rPr>
        <w:t>potential.</w:t>
      </w:r>
      <w:r w:rsidRPr="00EF3C0D">
        <w:rPr>
          <w:rFonts w:ascii="Times New Roman" w:eastAsia="Times New Roman" w:hAnsi="Times New Roman" w:cs="Times New Roman"/>
          <w:kern w:val="0"/>
          <w:lang w:eastAsia="en-IN"/>
        </w:rPr>
        <w:t xml:space="preserve"> The setting in which psychedelics are administered—encompassing the physical and social environment, including the therapist and a calming, aesthetically pleasing space—also influences their effects </w:t>
      </w:r>
      <w:r w:rsidR="00E46F6A" w:rsidRPr="00EF3C0D">
        <w:rPr>
          <w:rFonts w:ascii="Times New Roman" w:eastAsia="Times New Roman" w:hAnsi="Times New Roman" w:cs="Times New Roman"/>
          <w:kern w:val="0"/>
          <w:vertAlign w:val="superscript"/>
          <w:lang w:eastAsia="en-IN"/>
        </w:rPr>
        <w:t>4</w:t>
      </w:r>
      <w:r w:rsidRPr="00EF3C0D">
        <w:rPr>
          <w:rFonts w:ascii="Times New Roman" w:eastAsia="Times New Roman" w:hAnsi="Times New Roman" w:cs="Times New Roman"/>
          <w:kern w:val="0"/>
          <w:lang w:eastAsia="en-IN"/>
        </w:rPr>
        <w:t>.</w:t>
      </w:r>
    </w:p>
    <w:p w14:paraId="60000AF0" w14:textId="508A2706" w:rsidR="00A171C8" w:rsidRPr="00EF3C0D" w:rsidRDefault="00A171C8" w:rsidP="00EF3C0D">
      <w:pPr>
        <w:spacing w:before="120" w:after="120" w:line="276" w:lineRule="auto"/>
        <w:jc w:val="both"/>
        <w:rPr>
          <w:rFonts w:ascii="Times New Roman" w:eastAsia="Times New Roman" w:hAnsi="Times New Roman" w:cs="Times New Roman"/>
          <w:kern w:val="0"/>
          <w:lang w:eastAsia="en-IN"/>
        </w:rPr>
      </w:pPr>
      <w:r w:rsidRPr="00EF3C0D">
        <w:rPr>
          <w:rFonts w:ascii="Times New Roman" w:eastAsia="Times New Roman" w:hAnsi="Times New Roman" w:cs="Times New Roman"/>
          <w:kern w:val="0"/>
          <w:lang w:eastAsia="en-IN"/>
        </w:rPr>
        <w:t xml:space="preserve">Since 2006, neuroimaging studies using MRI and PET scans have been conducted during the administration of psilocybin, LSD, ketamine, and DMT in clinical </w:t>
      </w:r>
      <w:r w:rsidR="00953EC7" w:rsidRPr="00EF3C0D">
        <w:rPr>
          <w:rFonts w:ascii="Times New Roman" w:eastAsia="Times New Roman" w:hAnsi="Times New Roman" w:cs="Times New Roman"/>
          <w:kern w:val="0"/>
          <w:lang w:eastAsia="en-IN"/>
        </w:rPr>
        <w:t>settings.</w:t>
      </w:r>
      <w:r w:rsidRPr="00EF3C0D">
        <w:rPr>
          <w:rFonts w:ascii="Times New Roman" w:eastAsia="Times New Roman" w:hAnsi="Times New Roman" w:cs="Times New Roman"/>
          <w:kern w:val="0"/>
          <w:lang w:eastAsia="en-IN"/>
        </w:rPr>
        <w:t xml:space="preserve"> Although sample sizes are small, the data consistently suggest that psychedelics may reduce symptoms of mental health disorders by disrupting rigid self-narratives and opening individuals to new </w:t>
      </w:r>
      <w:r w:rsidR="00953EC7" w:rsidRPr="00EF3C0D">
        <w:rPr>
          <w:rFonts w:ascii="Times New Roman" w:eastAsia="Times New Roman" w:hAnsi="Times New Roman" w:cs="Times New Roman"/>
          <w:kern w:val="0"/>
          <w:lang w:eastAsia="en-IN"/>
        </w:rPr>
        <w:t>perspectives.</w:t>
      </w:r>
      <w:r w:rsidRPr="00EF3C0D">
        <w:rPr>
          <w:rFonts w:ascii="Times New Roman" w:eastAsia="Times New Roman" w:hAnsi="Times New Roman" w:cs="Times New Roman"/>
          <w:kern w:val="0"/>
          <w:lang w:eastAsia="en-IN"/>
        </w:rPr>
        <w:t xml:space="preserve"> This process is akin to a retreat, offering a break from habitual thought patterns and fostering a sense of connection with the external </w:t>
      </w:r>
      <w:r w:rsidR="00953EC7" w:rsidRPr="00EF3C0D">
        <w:rPr>
          <w:rFonts w:ascii="Times New Roman" w:eastAsia="Times New Roman" w:hAnsi="Times New Roman" w:cs="Times New Roman"/>
          <w:kern w:val="0"/>
          <w:lang w:eastAsia="en-IN"/>
        </w:rPr>
        <w:t>world.</w:t>
      </w:r>
      <w:r w:rsidRPr="00EF3C0D">
        <w:rPr>
          <w:rFonts w:ascii="Times New Roman" w:eastAsia="Times New Roman" w:hAnsi="Times New Roman" w:cs="Times New Roman"/>
          <w:kern w:val="0"/>
          <w:lang w:eastAsia="en-IN"/>
        </w:rPr>
        <w:t xml:space="preserve"> Without these perceptual shifts, therapeutic withdrawal would not be possible</w:t>
      </w:r>
      <w:r w:rsidR="00E46F6A" w:rsidRPr="00EF3C0D">
        <w:rPr>
          <w:rFonts w:ascii="Times New Roman" w:eastAsia="Times New Roman" w:hAnsi="Times New Roman" w:cs="Times New Roman"/>
          <w:kern w:val="0"/>
          <w:vertAlign w:val="superscript"/>
          <w:lang w:eastAsia="en-IN"/>
        </w:rPr>
        <w:t>5</w:t>
      </w:r>
      <w:r w:rsidRPr="00EF3C0D">
        <w:rPr>
          <w:rFonts w:ascii="Times New Roman" w:eastAsia="Times New Roman" w:hAnsi="Times New Roman" w:cs="Times New Roman"/>
          <w:kern w:val="0"/>
          <w:lang w:eastAsia="en-IN"/>
        </w:rPr>
        <w:t>.</w:t>
      </w:r>
    </w:p>
    <w:p w14:paraId="03311472" w14:textId="77777777" w:rsidR="00EF3C0D" w:rsidRDefault="00EF3C0D" w:rsidP="00EF3C0D">
      <w:pPr>
        <w:spacing w:before="120" w:after="120" w:line="276" w:lineRule="auto"/>
        <w:jc w:val="both"/>
        <w:outlineLvl w:val="2"/>
        <w:rPr>
          <w:rFonts w:ascii="Times New Roman" w:eastAsia="Times New Roman" w:hAnsi="Times New Roman" w:cs="Times New Roman"/>
          <w:b/>
          <w:bCs/>
          <w:kern w:val="0"/>
          <w:lang w:eastAsia="en-IN"/>
        </w:rPr>
      </w:pPr>
    </w:p>
    <w:p w14:paraId="7CB07845" w14:textId="75ACD9EB" w:rsidR="00A171C8" w:rsidRPr="00EF3C0D" w:rsidRDefault="00A171C8" w:rsidP="00EF3C0D">
      <w:pPr>
        <w:spacing w:before="120" w:after="120" w:line="276" w:lineRule="auto"/>
        <w:jc w:val="both"/>
        <w:outlineLvl w:val="2"/>
        <w:rPr>
          <w:rFonts w:ascii="Times New Roman" w:eastAsia="Times New Roman" w:hAnsi="Times New Roman" w:cs="Times New Roman"/>
          <w:b/>
          <w:bCs/>
          <w:caps/>
          <w:kern w:val="0"/>
          <w:lang w:eastAsia="en-IN"/>
        </w:rPr>
      </w:pPr>
      <w:r w:rsidRPr="00EF3C0D">
        <w:rPr>
          <w:rFonts w:ascii="Times New Roman" w:eastAsia="Times New Roman" w:hAnsi="Times New Roman" w:cs="Times New Roman"/>
          <w:b/>
          <w:bCs/>
          <w:caps/>
          <w:kern w:val="0"/>
          <w:lang w:eastAsia="en-IN"/>
        </w:rPr>
        <w:t>Current Research and Clinical Trials on Psychedelics for Mental Health Disorders</w:t>
      </w:r>
    </w:p>
    <w:p w14:paraId="1902DC2A" w14:textId="20B9FD97" w:rsidR="00A171C8" w:rsidRPr="00EF3C0D" w:rsidRDefault="00A171C8" w:rsidP="00EF3C0D">
      <w:pPr>
        <w:spacing w:before="120" w:after="120" w:line="276" w:lineRule="auto"/>
        <w:jc w:val="both"/>
        <w:rPr>
          <w:rFonts w:ascii="Times New Roman" w:eastAsia="Times New Roman" w:hAnsi="Times New Roman" w:cs="Times New Roman"/>
          <w:kern w:val="0"/>
          <w:lang w:eastAsia="en-IN"/>
        </w:rPr>
      </w:pPr>
      <w:r w:rsidRPr="00EF3C0D">
        <w:rPr>
          <w:rFonts w:ascii="Times New Roman" w:eastAsia="Times New Roman" w:hAnsi="Times New Roman" w:cs="Times New Roman"/>
          <w:kern w:val="0"/>
          <w:lang w:eastAsia="en-IN"/>
        </w:rPr>
        <w:t xml:space="preserve">Recent years have seen a resurgence of interest in psychedelics for treating mental health </w:t>
      </w:r>
      <w:r w:rsidR="00953EC7" w:rsidRPr="00EF3C0D">
        <w:rPr>
          <w:rFonts w:ascii="Times New Roman" w:eastAsia="Times New Roman" w:hAnsi="Times New Roman" w:cs="Times New Roman"/>
          <w:kern w:val="0"/>
          <w:lang w:eastAsia="en-IN"/>
        </w:rPr>
        <w:t>disorders.</w:t>
      </w:r>
      <w:r w:rsidRPr="00EF3C0D">
        <w:rPr>
          <w:rFonts w:ascii="Times New Roman" w:eastAsia="Times New Roman" w:hAnsi="Times New Roman" w:cs="Times New Roman"/>
          <w:kern w:val="0"/>
          <w:lang w:eastAsia="en-IN"/>
        </w:rPr>
        <w:t xml:space="preserve"> Studies have demonstrated the potential of substances like psilocybin to alleviate symptoms of treatment-resistant depression, PTSD, anxiety, addiction, and </w:t>
      </w:r>
      <w:r w:rsidR="00953EC7" w:rsidRPr="00EF3C0D">
        <w:rPr>
          <w:rFonts w:ascii="Times New Roman" w:eastAsia="Times New Roman" w:hAnsi="Times New Roman" w:cs="Times New Roman"/>
          <w:kern w:val="0"/>
          <w:lang w:eastAsia="en-IN"/>
        </w:rPr>
        <w:t>schizophrenia.</w:t>
      </w:r>
      <w:r w:rsidRPr="00EF3C0D">
        <w:rPr>
          <w:rFonts w:ascii="Times New Roman" w:eastAsia="Times New Roman" w:hAnsi="Times New Roman" w:cs="Times New Roman"/>
          <w:kern w:val="0"/>
          <w:lang w:eastAsia="en-IN"/>
        </w:rPr>
        <w:t xml:space="preserve"> Open-label studies have shown that psilocybin, combined with therapy, can produce sustained antidepressant </w:t>
      </w:r>
      <w:r w:rsidR="00953EC7" w:rsidRPr="00EF3C0D">
        <w:rPr>
          <w:rFonts w:ascii="Times New Roman" w:eastAsia="Times New Roman" w:hAnsi="Times New Roman" w:cs="Times New Roman"/>
          <w:kern w:val="0"/>
          <w:lang w:eastAsia="en-IN"/>
        </w:rPr>
        <w:t>effects.</w:t>
      </w:r>
      <w:r w:rsidRPr="00EF3C0D">
        <w:rPr>
          <w:rFonts w:ascii="Times New Roman" w:eastAsia="Times New Roman" w:hAnsi="Times New Roman" w:cs="Times New Roman"/>
          <w:kern w:val="0"/>
          <w:lang w:eastAsia="en-IN"/>
        </w:rPr>
        <w:t xml:space="preserve"> This growing evidence base has led to legislative changes, such as the rescheduling of psilocybin in Australia for specific mental health indications</w:t>
      </w:r>
      <w:r w:rsidR="00E46F6A" w:rsidRPr="00EF3C0D">
        <w:rPr>
          <w:rFonts w:ascii="Times New Roman" w:eastAsia="Times New Roman" w:hAnsi="Times New Roman" w:cs="Times New Roman"/>
          <w:kern w:val="0"/>
          <w:vertAlign w:val="superscript"/>
          <w:lang w:eastAsia="en-IN"/>
        </w:rPr>
        <w:t>6</w:t>
      </w:r>
      <w:r w:rsidRPr="00EF3C0D">
        <w:rPr>
          <w:rFonts w:ascii="Times New Roman" w:eastAsia="Times New Roman" w:hAnsi="Times New Roman" w:cs="Times New Roman"/>
          <w:kern w:val="0"/>
          <w:lang w:eastAsia="en-IN"/>
        </w:rPr>
        <w:t>.</w:t>
      </w:r>
    </w:p>
    <w:p w14:paraId="1DC4FCB8" w14:textId="5A8329DB" w:rsidR="00A171C8" w:rsidRPr="00EF3C0D" w:rsidRDefault="00A171C8" w:rsidP="00EF3C0D">
      <w:pPr>
        <w:spacing w:before="120" w:after="120" w:line="276" w:lineRule="auto"/>
        <w:jc w:val="both"/>
        <w:rPr>
          <w:rFonts w:ascii="Times New Roman" w:eastAsia="Times New Roman" w:hAnsi="Times New Roman" w:cs="Times New Roman"/>
          <w:kern w:val="0"/>
          <w:lang w:eastAsia="en-IN"/>
        </w:rPr>
      </w:pPr>
      <w:r w:rsidRPr="00EF3C0D">
        <w:rPr>
          <w:rFonts w:ascii="Times New Roman" w:eastAsia="Times New Roman" w:hAnsi="Times New Roman" w:cs="Times New Roman"/>
          <w:kern w:val="0"/>
          <w:lang w:eastAsia="en-IN"/>
        </w:rPr>
        <w:t xml:space="preserve">The potential of psychedelics has only recently regained attention in mental health </w:t>
      </w:r>
      <w:r w:rsidR="00953EC7" w:rsidRPr="00EF3C0D">
        <w:rPr>
          <w:rFonts w:ascii="Times New Roman" w:eastAsia="Times New Roman" w:hAnsi="Times New Roman" w:cs="Times New Roman"/>
          <w:kern w:val="0"/>
          <w:lang w:eastAsia="en-IN"/>
        </w:rPr>
        <w:t>research.</w:t>
      </w:r>
      <w:r w:rsidRPr="00EF3C0D">
        <w:rPr>
          <w:rFonts w:ascii="Times New Roman" w:eastAsia="Times New Roman" w:hAnsi="Times New Roman" w:cs="Times New Roman"/>
          <w:kern w:val="0"/>
          <w:lang w:eastAsia="en-IN"/>
        </w:rPr>
        <w:t xml:space="preserve"> Regulatory changes in several countries have facilitated rigorous clinical trials, aiming to make these substances available for therapeutic </w:t>
      </w:r>
      <w:r w:rsidR="00953EC7" w:rsidRPr="00EF3C0D">
        <w:rPr>
          <w:rFonts w:ascii="Times New Roman" w:eastAsia="Times New Roman" w:hAnsi="Times New Roman" w:cs="Times New Roman"/>
          <w:kern w:val="0"/>
          <w:lang w:eastAsia="en-IN"/>
        </w:rPr>
        <w:t>use.</w:t>
      </w:r>
      <w:r w:rsidRPr="00EF3C0D">
        <w:rPr>
          <w:rFonts w:ascii="Times New Roman" w:eastAsia="Times New Roman" w:hAnsi="Times New Roman" w:cs="Times New Roman"/>
          <w:kern w:val="0"/>
          <w:lang w:eastAsia="en-IN"/>
        </w:rPr>
        <w:t xml:space="preserve"> Research institutions worldwide are </w:t>
      </w:r>
      <w:r w:rsidRPr="00EF3C0D">
        <w:rPr>
          <w:rFonts w:ascii="Times New Roman" w:eastAsia="Times New Roman" w:hAnsi="Times New Roman" w:cs="Times New Roman"/>
          <w:kern w:val="0"/>
          <w:lang w:eastAsia="en-IN"/>
        </w:rPr>
        <w:lastRenderedPageBreak/>
        <w:t>increasingly supporting psychedelic-based therapeutics, with Australia emerging as a key player through clinical trials and preclinical research</w:t>
      </w:r>
      <w:r w:rsidR="00E46F6A" w:rsidRPr="00EF3C0D">
        <w:rPr>
          <w:rFonts w:ascii="Times New Roman" w:eastAsia="Times New Roman" w:hAnsi="Times New Roman" w:cs="Times New Roman"/>
          <w:kern w:val="0"/>
          <w:vertAlign w:val="superscript"/>
          <w:lang w:eastAsia="en-IN"/>
        </w:rPr>
        <w:t>7</w:t>
      </w:r>
      <w:r w:rsidRPr="00EF3C0D">
        <w:rPr>
          <w:rFonts w:ascii="Times New Roman" w:eastAsia="Times New Roman" w:hAnsi="Times New Roman" w:cs="Times New Roman"/>
          <w:kern w:val="0"/>
          <w:lang w:eastAsia="en-IN"/>
        </w:rPr>
        <w:t>.</w:t>
      </w:r>
    </w:p>
    <w:p w14:paraId="092E61D1" w14:textId="77777777" w:rsidR="00EF3C0D" w:rsidRDefault="00EF3C0D" w:rsidP="00EF3C0D">
      <w:pPr>
        <w:spacing w:before="120" w:after="120" w:line="276" w:lineRule="auto"/>
        <w:jc w:val="both"/>
        <w:outlineLvl w:val="2"/>
        <w:rPr>
          <w:rFonts w:ascii="Times New Roman" w:eastAsia="Times New Roman" w:hAnsi="Times New Roman" w:cs="Times New Roman"/>
          <w:b/>
          <w:bCs/>
          <w:kern w:val="0"/>
          <w:lang w:eastAsia="en-IN"/>
        </w:rPr>
      </w:pPr>
    </w:p>
    <w:p w14:paraId="291FE0EF" w14:textId="0CEA0780" w:rsidR="00A171C8" w:rsidRPr="00EF3C0D" w:rsidRDefault="00A171C8" w:rsidP="00EF3C0D">
      <w:pPr>
        <w:spacing w:before="120" w:after="120" w:line="276" w:lineRule="auto"/>
        <w:jc w:val="both"/>
        <w:outlineLvl w:val="2"/>
        <w:rPr>
          <w:rFonts w:ascii="Times New Roman" w:eastAsia="Times New Roman" w:hAnsi="Times New Roman" w:cs="Times New Roman"/>
          <w:b/>
          <w:bCs/>
          <w:caps/>
          <w:kern w:val="0"/>
          <w:lang w:eastAsia="en-IN"/>
        </w:rPr>
      </w:pPr>
      <w:r w:rsidRPr="00EF3C0D">
        <w:rPr>
          <w:rFonts w:ascii="Times New Roman" w:eastAsia="Times New Roman" w:hAnsi="Times New Roman" w:cs="Times New Roman"/>
          <w:b/>
          <w:bCs/>
          <w:caps/>
          <w:kern w:val="0"/>
          <w:lang w:eastAsia="en-IN"/>
        </w:rPr>
        <w:t>Ethical and Legal Considerations in the Use of Psychedelics for Mental Health Treatment</w:t>
      </w:r>
    </w:p>
    <w:p w14:paraId="4704EC3E" w14:textId="13B45862" w:rsidR="00A171C8" w:rsidRPr="00EF3C0D" w:rsidRDefault="00A171C8" w:rsidP="00EF3C0D">
      <w:pPr>
        <w:spacing w:before="120" w:after="120" w:line="276" w:lineRule="auto"/>
        <w:jc w:val="both"/>
        <w:rPr>
          <w:rFonts w:ascii="Times New Roman" w:eastAsia="Times New Roman" w:hAnsi="Times New Roman" w:cs="Times New Roman"/>
          <w:kern w:val="0"/>
          <w:lang w:eastAsia="en-IN"/>
        </w:rPr>
      </w:pPr>
      <w:r w:rsidRPr="00EF3C0D">
        <w:rPr>
          <w:rFonts w:ascii="Times New Roman" w:eastAsia="Times New Roman" w:hAnsi="Times New Roman" w:cs="Times New Roman"/>
          <w:kern w:val="0"/>
          <w:lang w:eastAsia="en-IN"/>
        </w:rPr>
        <w:t>The use of psychedelics in mental health treatment raises significant ethical and legal issues. Stigmatization of psychiatric disorders remains a barrier, as societal biases can hinder therapeutic progress and patient participation</w:t>
      </w:r>
      <w:r w:rsidR="00E46F6A" w:rsidRPr="00EF3C0D">
        <w:rPr>
          <w:rFonts w:ascii="Times New Roman" w:eastAsia="Times New Roman" w:hAnsi="Times New Roman" w:cs="Times New Roman"/>
          <w:kern w:val="0"/>
          <w:vertAlign w:val="superscript"/>
          <w:lang w:eastAsia="en-IN"/>
        </w:rPr>
        <w:t>8</w:t>
      </w:r>
      <w:r w:rsidRPr="00EF3C0D">
        <w:rPr>
          <w:rFonts w:ascii="Times New Roman" w:eastAsia="Times New Roman" w:hAnsi="Times New Roman" w:cs="Times New Roman"/>
          <w:kern w:val="0"/>
          <w:lang w:eastAsia="en-IN"/>
        </w:rPr>
        <w:t xml:space="preserve">. Regulatory challenges also exist, with stringent pharmaceutical regulations requiring extensive safety and risk assessments before </w:t>
      </w:r>
      <w:r w:rsidR="00953EC7" w:rsidRPr="00EF3C0D">
        <w:rPr>
          <w:rFonts w:ascii="Times New Roman" w:eastAsia="Times New Roman" w:hAnsi="Times New Roman" w:cs="Times New Roman"/>
          <w:kern w:val="0"/>
          <w:lang w:eastAsia="en-IN"/>
        </w:rPr>
        <w:t>approval.</w:t>
      </w:r>
      <w:r w:rsidRPr="00EF3C0D">
        <w:rPr>
          <w:rFonts w:ascii="Times New Roman" w:eastAsia="Times New Roman" w:hAnsi="Times New Roman" w:cs="Times New Roman"/>
          <w:kern w:val="0"/>
          <w:lang w:eastAsia="en-IN"/>
        </w:rPr>
        <w:t xml:space="preserve"> Patient welfare is the primary concern, and psychedelic research aims to develop treatments for conditions where existing therapies fall short</w:t>
      </w:r>
      <w:r w:rsidR="00E46F6A" w:rsidRPr="00EF3C0D">
        <w:rPr>
          <w:rFonts w:ascii="Times New Roman" w:eastAsia="Times New Roman" w:hAnsi="Times New Roman" w:cs="Times New Roman"/>
          <w:kern w:val="0"/>
          <w:vertAlign w:val="superscript"/>
          <w:lang w:eastAsia="en-IN"/>
        </w:rPr>
        <w:t>9</w:t>
      </w:r>
      <w:r w:rsidRPr="00EF3C0D">
        <w:rPr>
          <w:rFonts w:ascii="Times New Roman" w:eastAsia="Times New Roman" w:hAnsi="Times New Roman" w:cs="Times New Roman"/>
          <w:kern w:val="0"/>
          <w:lang w:eastAsia="en-IN"/>
        </w:rPr>
        <w:t>. Collaboration among clinicians, researchers, legal professionals, and regulatory authorities is essential to create an ethical and effective framework for psychedelic-assisted therapy</w:t>
      </w:r>
      <w:r w:rsidR="00E46F6A" w:rsidRPr="00EF3C0D">
        <w:rPr>
          <w:rFonts w:ascii="Times New Roman" w:eastAsia="Times New Roman" w:hAnsi="Times New Roman" w:cs="Times New Roman"/>
          <w:kern w:val="0"/>
          <w:vertAlign w:val="superscript"/>
          <w:lang w:eastAsia="en-IN"/>
        </w:rPr>
        <w:t>10</w:t>
      </w:r>
      <w:r w:rsidRPr="00EF3C0D">
        <w:rPr>
          <w:rFonts w:ascii="Times New Roman" w:eastAsia="Times New Roman" w:hAnsi="Times New Roman" w:cs="Times New Roman"/>
          <w:kern w:val="0"/>
          <w:lang w:eastAsia="en-IN"/>
        </w:rPr>
        <w:t>.</w:t>
      </w:r>
    </w:p>
    <w:p w14:paraId="56B929C4" w14:textId="77777777" w:rsidR="00EF3C0D" w:rsidRDefault="00EF3C0D" w:rsidP="00EF3C0D">
      <w:pPr>
        <w:spacing w:before="120" w:after="120" w:line="276" w:lineRule="auto"/>
        <w:jc w:val="both"/>
        <w:outlineLvl w:val="2"/>
        <w:rPr>
          <w:rFonts w:ascii="Times New Roman" w:eastAsia="Times New Roman" w:hAnsi="Times New Roman" w:cs="Times New Roman"/>
          <w:b/>
          <w:bCs/>
          <w:kern w:val="0"/>
          <w:lang w:eastAsia="en-IN"/>
        </w:rPr>
      </w:pPr>
    </w:p>
    <w:p w14:paraId="22E7E1F0" w14:textId="536B4EC1" w:rsidR="00A171C8" w:rsidRPr="00EF3C0D" w:rsidRDefault="00A171C8" w:rsidP="00EF3C0D">
      <w:pPr>
        <w:spacing w:before="120" w:after="120" w:line="276" w:lineRule="auto"/>
        <w:jc w:val="both"/>
        <w:outlineLvl w:val="2"/>
        <w:rPr>
          <w:rFonts w:ascii="Times New Roman" w:eastAsia="Times New Roman" w:hAnsi="Times New Roman" w:cs="Times New Roman"/>
          <w:b/>
          <w:bCs/>
          <w:caps/>
          <w:kern w:val="0"/>
          <w:lang w:eastAsia="en-IN"/>
        </w:rPr>
      </w:pPr>
      <w:r w:rsidRPr="00EF3C0D">
        <w:rPr>
          <w:rFonts w:ascii="Times New Roman" w:eastAsia="Times New Roman" w:hAnsi="Times New Roman" w:cs="Times New Roman"/>
          <w:b/>
          <w:bCs/>
          <w:caps/>
          <w:kern w:val="0"/>
          <w:lang w:eastAsia="en-IN"/>
        </w:rPr>
        <w:t>Conclusions and Future Directions</w:t>
      </w:r>
    </w:p>
    <w:p w14:paraId="34D37EBE" w14:textId="35B74652" w:rsidR="00B6180E" w:rsidRPr="00EF3C0D" w:rsidRDefault="00A171C8" w:rsidP="00EF3C0D">
      <w:pPr>
        <w:spacing w:before="120" w:after="120" w:line="276" w:lineRule="auto"/>
        <w:jc w:val="both"/>
        <w:rPr>
          <w:rFonts w:ascii="Times New Roman" w:hAnsi="Times New Roman" w:cs="Times New Roman"/>
        </w:rPr>
      </w:pPr>
      <w:r w:rsidRPr="00EF3C0D">
        <w:rPr>
          <w:rFonts w:ascii="Times New Roman" w:eastAsia="Times New Roman" w:hAnsi="Times New Roman" w:cs="Times New Roman"/>
          <w:kern w:val="0"/>
          <w:lang w:eastAsia="en-IN"/>
        </w:rPr>
        <w:t xml:space="preserve">Psychedelics represent a promising approach to addressing the global burden of mental health </w:t>
      </w:r>
      <w:r w:rsidR="00953EC7" w:rsidRPr="00EF3C0D">
        <w:rPr>
          <w:rFonts w:ascii="Times New Roman" w:eastAsia="Times New Roman" w:hAnsi="Times New Roman" w:cs="Times New Roman"/>
          <w:kern w:val="0"/>
          <w:lang w:eastAsia="en-IN"/>
        </w:rPr>
        <w:t>disorders.</w:t>
      </w:r>
      <w:r w:rsidRPr="00EF3C0D">
        <w:rPr>
          <w:rFonts w:ascii="Times New Roman" w:eastAsia="Times New Roman" w:hAnsi="Times New Roman" w:cs="Times New Roman"/>
          <w:kern w:val="0"/>
          <w:lang w:eastAsia="en-IN"/>
        </w:rPr>
        <w:t xml:space="preserve"> Research and clinical trials suggest that these substances can provide rapid and significant relief for treatment-resistant </w:t>
      </w:r>
      <w:r w:rsidR="00953EC7" w:rsidRPr="00EF3C0D">
        <w:rPr>
          <w:rFonts w:ascii="Times New Roman" w:eastAsia="Times New Roman" w:hAnsi="Times New Roman" w:cs="Times New Roman"/>
          <w:kern w:val="0"/>
          <w:lang w:eastAsia="en-IN"/>
        </w:rPr>
        <w:t>conditions.</w:t>
      </w:r>
      <w:r w:rsidRPr="00EF3C0D">
        <w:rPr>
          <w:rFonts w:ascii="Times New Roman" w:eastAsia="Times New Roman" w:hAnsi="Times New Roman" w:cs="Times New Roman"/>
          <w:kern w:val="0"/>
          <w:lang w:eastAsia="en-IN"/>
        </w:rPr>
        <w:t xml:space="preserve"> While psychedelics have a long and complex history, their therapeutic potential has moved beyond subcultural enthusiasm to become a legitimate area of scientific </w:t>
      </w:r>
      <w:r w:rsidR="00953EC7" w:rsidRPr="00EF3C0D">
        <w:rPr>
          <w:rFonts w:ascii="Times New Roman" w:eastAsia="Times New Roman" w:hAnsi="Times New Roman" w:cs="Times New Roman"/>
          <w:kern w:val="0"/>
          <w:lang w:eastAsia="en-IN"/>
        </w:rPr>
        <w:t>inquiry.</w:t>
      </w:r>
      <w:r w:rsidRPr="00EF3C0D">
        <w:rPr>
          <w:rFonts w:ascii="Times New Roman" w:eastAsia="Times New Roman" w:hAnsi="Times New Roman" w:cs="Times New Roman"/>
          <w:kern w:val="0"/>
          <w:lang w:eastAsia="en-IN"/>
        </w:rPr>
        <w:t xml:space="preserve"> Future research should focus on understanding the acute and long-term effects of psychedelics, integrating findings from neuroimaging, molecular neuroscience, and genetics to develop biologically informed </w:t>
      </w:r>
      <w:r w:rsidR="00953EC7" w:rsidRPr="00EF3C0D">
        <w:rPr>
          <w:rFonts w:ascii="Times New Roman" w:eastAsia="Times New Roman" w:hAnsi="Times New Roman" w:cs="Times New Roman"/>
          <w:kern w:val="0"/>
          <w:lang w:eastAsia="en-IN"/>
        </w:rPr>
        <w:t>treatments.</w:t>
      </w:r>
      <w:r w:rsidRPr="00EF3C0D">
        <w:rPr>
          <w:rFonts w:ascii="Times New Roman" w:eastAsia="Times New Roman" w:hAnsi="Times New Roman" w:cs="Times New Roman"/>
          <w:kern w:val="0"/>
          <w:lang w:eastAsia="en-IN"/>
        </w:rPr>
        <w:t xml:space="preserve"> Preclinical models will also play a crucial role in elucidating the mechanisms underlying psychedelics' effects, ultimately advancing translational research and improving clinical </w:t>
      </w:r>
      <w:r w:rsidR="00953EC7" w:rsidRPr="00EF3C0D">
        <w:rPr>
          <w:rFonts w:ascii="Times New Roman" w:eastAsia="Times New Roman" w:hAnsi="Times New Roman" w:cs="Times New Roman"/>
          <w:kern w:val="0"/>
          <w:lang w:eastAsia="en-IN"/>
        </w:rPr>
        <w:t>outcomes.</w:t>
      </w:r>
      <w:r w:rsidRPr="00EF3C0D">
        <w:rPr>
          <w:rFonts w:ascii="Times New Roman" w:eastAsia="Times New Roman" w:hAnsi="Times New Roman" w:cs="Times New Roman"/>
          <w:kern w:val="0"/>
          <w:lang w:eastAsia="en-IN"/>
        </w:rPr>
        <w:t xml:space="preserve"> This multidisciplinary approach will pave the way for the responsible and effective use of psychedelics in mental health care.</w:t>
      </w:r>
    </w:p>
    <w:p w14:paraId="254EF108" w14:textId="77777777" w:rsidR="00EF3C0D" w:rsidRDefault="00EF3C0D" w:rsidP="00EF3C0D">
      <w:pPr>
        <w:spacing w:before="120" w:after="120" w:line="276" w:lineRule="auto"/>
        <w:jc w:val="both"/>
        <w:rPr>
          <w:rFonts w:ascii="Times New Roman" w:hAnsi="Times New Roman" w:cs="Times New Roman"/>
          <w:b/>
          <w:bCs/>
        </w:rPr>
      </w:pPr>
    </w:p>
    <w:p w14:paraId="629018A0" w14:textId="77777777" w:rsidR="00EF3C0D" w:rsidRDefault="00EF3C0D" w:rsidP="00EF3C0D">
      <w:pPr>
        <w:spacing w:before="120" w:after="120" w:line="276" w:lineRule="auto"/>
        <w:jc w:val="both"/>
        <w:rPr>
          <w:rFonts w:ascii="Times New Roman" w:hAnsi="Times New Roman" w:cs="Times New Roman"/>
          <w:b/>
          <w:bCs/>
        </w:rPr>
      </w:pPr>
    </w:p>
    <w:p w14:paraId="6EB5BB5A" w14:textId="77777777" w:rsidR="00EF3C0D" w:rsidRPr="00EF3C0D" w:rsidRDefault="00EF3C0D" w:rsidP="00EF3C0D">
      <w:pPr>
        <w:spacing w:after="120"/>
        <w:jc w:val="both"/>
        <w:rPr>
          <w:rFonts w:ascii="Times New Roman" w:hAnsi="Times New Roman" w:cs="Times New Roman"/>
        </w:rPr>
      </w:pPr>
      <w:r w:rsidRPr="00EF3C0D">
        <w:rPr>
          <w:rFonts w:ascii="Times New Roman" w:hAnsi="Times New Roman" w:cs="Times New Roman"/>
          <w:b/>
          <w:bCs/>
        </w:rPr>
        <w:t>CONFLICT OF INTEREST</w:t>
      </w:r>
      <w:r w:rsidRPr="00EF3C0D">
        <w:rPr>
          <w:rFonts w:ascii="Times New Roman" w:hAnsi="Times New Roman" w:cs="Times New Roman"/>
        </w:rPr>
        <w:t>: None</w:t>
      </w:r>
    </w:p>
    <w:p w14:paraId="4CE15E69" w14:textId="77777777" w:rsidR="00EF3C0D" w:rsidRPr="00EF3C0D" w:rsidRDefault="00EF3C0D" w:rsidP="00EF3C0D">
      <w:pPr>
        <w:spacing w:after="120"/>
        <w:jc w:val="both"/>
        <w:rPr>
          <w:rFonts w:ascii="Times New Roman" w:eastAsia="Calibri" w:hAnsi="Times New Roman" w:cs="Times New Roman"/>
          <w:b/>
          <w:bCs/>
        </w:rPr>
      </w:pPr>
    </w:p>
    <w:p w14:paraId="7CEFBF94" w14:textId="77777777" w:rsidR="00EF3C0D" w:rsidRPr="00EF3C0D" w:rsidRDefault="00EF3C0D" w:rsidP="00EF3C0D">
      <w:pPr>
        <w:spacing w:after="120"/>
        <w:jc w:val="both"/>
        <w:rPr>
          <w:rFonts w:ascii="Times New Roman" w:hAnsi="Times New Roman" w:cs="Times New Roman"/>
          <w:b/>
          <w:bCs/>
        </w:rPr>
      </w:pPr>
    </w:p>
    <w:p w14:paraId="14957E04" w14:textId="77777777" w:rsidR="00EF3C0D" w:rsidRPr="00EF3C0D" w:rsidRDefault="00EF3C0D" w:rsidP="00EF3C0D">
      <w:pPr>
        <w:spacing w:after="120"/>
        <w:jc w:val="both"/>
        <w:rPr>
          <w:rFonts w:ascii="Times New Roman" w:hAnsi="Times New Roman" w:cs="Times New Roman"/>
        </w:rPr>
      </w:pPr>
      <w:r w:rsidRPr="00EF3C0D">
        <w:rPr>
          <w:rFonts w:ascii="Times New Roman" w:hAnsi="Times New Roman" w:cs="Times New Roman"/>
          <w:b/>
          <w:bCs/>
        </w:rPr>
        <w:t>FINANCIAL SUPPORT</w:t>
      </w:r>
      <w:r w:rsidRPr="00EF3C0D">
        <w:rPr>
          <w:rFonts w:ascii="Times New Roman" w:hAnsi="Times New Roman" w:cs="Times New Roman"/>
        </w:rPr>
        <w:t>: None</w:t>
      </w:r>
    </w:p>
    <w:p w14:paraId="46100CA3" w14:textId="77777777" w:rsidR="00EF3C0D" w:rsidRPr="00EF3C0D" w:rsidRDefault="00EF3C0D" w:rsidP="00EF3C0D">
      <w:pPr>
        <w:spacing w:after="120"/>
        <w:jc w:val="both"/>
        <w:rPr>
          <w:rFonts w:ascii="Times New Roman" w:hAnsi="Times New Roman" w:cs="Times New Roman"/>
        </w:rPr>
      </w:pPr>
    </w:p>
    <w:p w14:paraId="70C190FE" w14:textId="77777777" w:rsidR="00EF3C0D" w:rsidRPr="00EF3C0D" w:rsidRDefault="00EF3C0D" w:rsidP="00EF3C0D">
      <w:pPr>
        <w:spacing w:after="120"/>
        <w:jc w:val="both"/>
        <w:rPr>
          <w:rFonts w:ascii="Times New Roman" w:hAnsi="Times New Roman" w:cs="Times New Roman"/>
          <w:b/>
          <w:bCs/>
        </w:rPr>
      </w:pPr>
    </w:p>
    <w:p w14:paraId="6E7CEA87" w14:textId="77777777" w:rsidR="00BD6666" w:rsidRDefault="00BD6666" w:rsidP="00EF3C0D">
      <w:pPr>
        <w:spacing w:after="120"/>
        <w:jc w:val="both"/>
        <w:rPr>
          <w:rFonts w:ascii="Times New Roman" w:hAnsi="Times New Roman" w:cs="Times New Roman"/>
          <w:b/>
          <w:bCs/>
        </w:rPr>
      </w:pPr>
    </w:p>
    <w:p w14:paraId="4CE460ED" w14:textId="3C784F09" w:rsidR="00EF3C0D" w:rsidRPr="00EF3C0D" w:rsidRDefault="00EF3C0D" w:rsidP="00EF3C0D">
      <w:pPr>
        <w:spacing w:after="120"/>
        <w:jc w:val="both"/>
        <w:rPr>
          <w:rFonts w:ascii="Times New Roman" w:hAnsi="Times New Roman" w:cs="Times New Roman"/>
          <w:b/>
          <w:bCs/>
        </w:rPr>
      </w:pPr>
      <w:r w:rsidRPr="00EF3C0D">
        <w:rPr>
          <w:rFonts w:ascii="Times New Roman" w:hAnsi="Times New Roman" w:cs="Times New Roman"/>
          <w:b/>
          <w:bCs/>
        </w:rPr>
        <w:lastRenderedPageBreak/>
        <w:t>REFERENCES</w:t>
      </w:r>
    </w:p>
    <w:p w14:paraId="39E6D9AD" w14:textId="77777777" w:rsidR="00B6180E" w:rsidRPr="00EF3C0D" w:rsidRDefault="00B6180E" w:rsidP="00EF3C0D">
      <w:pPr>
        <w:pStyle w:val="ListParagraph"/>
        <w:numPr>
          <w:ilvl w:val="0"/>
          <w:numId w:val="4"/>
        </w:numPr>
        <w:spacing w:before="120" w:after="120" w:line="276" w:lineRule="auto"/>
        <w:jc w:val="both"/>
        <w:rPr>
          <w:rFonts w:ascii="Times New Roman" w:hAnsi="Times New Roman" w:cs="Times New Roman"/>
        </w:rPr>
      </w:pPr>
      <w:r w:rsidRPr="00EF3C0D">
        <w:rPr>
          <w:rFonts w:ascii="Times New Roman" w:hAnsi="Times New Roman" w:cs="Times New Roman"/>
        </w:rPr>
        <w:t>Arnout, B., Alkhatib, A., 2019. The secret of human existence homeostasis: spiritual intelligence is the hope of all humanity. Open Access J. Addict. Psychol., 2(3): 1-9.</w:t>
      </w:r>
    </w:p>
    <w:p w14:paraId="6839905F" w14:textId="205A3A58" w:rsidR="00B6180E" w:rsidRPr="00EF3C0D" w:rsidRDefault="00B6180E" w:rsidP="00EF3C0D">
      <w:pPr>
        <w:pStyle w:val="ListParagraph"/>
        <w:numPr>
          <w:ilvl w:val="0"/>
          <w:numId w:val="4"/>
        </w:numPr>
        <w:spacing w:before="120" w:after="120" w:line="276" w:lineRule="auto"/>
        <w:jc w:val="both"/>
        <w:rPr>
          <w:rFonts w:ascii="Times New Roman" w:hAnsi="Times New Roman" w:cs="Times New Roman"/>
        </w:rPr>
      </w:pPr>
      <w:r w:rsidRPr="00EF3C0D">
        <w:rPr>
          <w:rFonts w:ascii="Times New Roman" w:hAnsi="Times New Roman" w:cs="Times New Roman"/>
        </w:rPr>
        <w:t xml:space="preserve">Arnout, B., Alkhatib, A., Abdel Rahman, D., Pavlovic, S., Al-Dabbagh, Z., Latyshev, O., 2019a. Spiritual intelligence and </w:t>
      </w:r>
      <w:r w:rsidR="00953EC7" w:rsidRPr="00EF3C0D">
        <w:rPr>
          <w:rFonts w:ascii="Times New Roman" w:hAnsi="Times New Roman" w:cs="Times New Roman"/>
        </w:rPr>
        <w:t>self affirmation</w:t>
      </w:r>
      <w:r w:rsidRPr="00EF3C0D">
        <w:rPr>
          <w:rFonts w:ascii="Times New Roman" w:hAnsi="Times New Roman" w:cs="Times New Roman"/>
        </w:rPr>
        <w:t xml:space="preserve"> as predictors of athletes' psychological well-being. Int. J. Appl. Psychol., 9(4): 104-109. </w:t>
      </w:r>
    </w:p>
    <w:p w14:paraId="03647424" w14:textId="77777777" w:rsidR="00B6180E" w:rsidRPr="00EF3C0D" w:rsidRDefault="00B6180E" w:rsidP="00EF3C0D">
      <w:pPr>
        <w:pStyle w:val="ListParagraph"/>
        <w:numPr>
          <w:ilvl w:val="0"/>
          <w:numId w:val="4"/>
        </w:numPr>
        <w:spacing w:before="120" w:after="120" w:line="276" w:lineRule="auto"/>
        <w:jc w:val="both"/>
        <w:rPr>
          <w:rFonts w:ascii="Times New Roman" w:hAnsi="Times New Roman" w:cs="Times New Roman"/>
        </w:rPr>
      </w:pPr>
      <w:r w:rsidRPr="00EF3C0D">
        <w:rPr>
          <w:rFonts w:ascii="Times New Roman" w:hAnsi="Times New Roman" w:cs="Times New Roman"/>
        </w:rPr>
        <w:t>Arnout, B., Latyshev, O., Alkhatib, A., 2019b. The relative contribution of spiritual intelligence in the adherence to research ethical standards. Biomed. J. Sci. Tech. Res., 18(5): 13917-13927.</w:t>
      </w:r>
    </w:p>
    <w:p w14:paraId="3FC84492" w14:textId="77777777" w:rsidR="00B6180E" w:rsidRPr="00EF3C0D" w:rsidRDefault="00B6180E" w:rsidP="00EF3C0D">
      <w:pPr>
        <w:pStyle w:val="ListParagraph"/>
        <w:numPr>
          <w:ilvl w:val="0"/>
          <w:numId w:val="4"/>
        </w:numPr>
        <w:spacing w:before="120" w:after="120" w:line="276" w:lineRule="auto"/>
        <w:jc w:val="both"/>
        <w:rPr>
          <w:rFonts w:ascii="Times New Roman" w:hAnsi="Times New Roman" w:cs="Times New Roman"/>
        </w:rPr>
      </w:pPr>
      <w:r w:rsidRPr="00EF3C0D">
        <w:rPr>
          <w:rFonts w:ascii="Times New Roman" w:hAnsi="Times New Roman" w:cs="Times New Roman"/>
        </w:rPr>
        <w:t xml:space="preserve">Borroto-Escuela, D.O., Ambrogini, P., Narvaez, M., Di Liberto, V., Beggiato, S., Ferraro, L., Fores-Pons, R., Alvarez-Contino, J.E., Lopez-Salas, A., Mudò, G., 2021. Serotonin heteroreceptor complexes and their integration of signals in neurons and Astroglia—relevance for mental diseases. Cells., 10(8): 1902. </w:t>
      </w:r>
    </w:p>
    <w:p w14:paraId="00FB776D" w14:textId="77777777" w:rsidR="00B6180E" w:rsidRPr="00EF3C0D" w:rsidRDefault="00B6180E" w:rsidP="00EF3C0D">
      <w:pPr>
        <w:pStyle w:val="ListParagraph"/>
        <w:numPr>
          <w:ilvl w:val="0"/>
          <w:numId w:val="4"/>
        </w:numPr>
        <w:spacing w:before="120" w:after="120" w:line="276" w:lineRule="auto"/>
        <w:jc w:val="both"/>
        <w:rPr>
          <w:rFonts w:ascii="Times New Roman" w:hAnsi="Times New Roman" w:cs="Times New Roman"/>
        </w:rPr>
      </w:pPr>
      <w:r w:rsidRPr="00EF3C0D">
        <w:rPr>
          <w:rFonts w:ascii="Times New Roman" w:hAnsi="Times New Roman" w:cs="Times New Roman"/>
        </w:rPr>
        <w:t xml:space="preserve">Breeksema, J.J., Niemeijer, A.R., Krediet, E., Vermetten, E., Schoevers, R.A., 2020. Psychedelic treatments for psychiatric disorders: A systematic review and thematic synthesis of patient experiences in qualitative studies. CNS Drugs., 34: 925-946. </w:t>
      </w:r>
    </w:p>
    <w:p w14:paraId="4A2130AB" w14:textId="77777777" w:rsidR="00B6180E" w:rsidRPr="00EF3C0D" w:rsidRDefault="00B6180E" w:rsidP="00EF3C0D">
      <w:pPr>
        <w:pStyle w:val="ListParagraph"/>
        <w:numPr>
          <w:ilvl w:val="0"/>
          <w:numId w:val="4"/>
        </w:numPr>
        <w:spacing w:before="120" w:after="120" w:line="276" w:lineRule="auto"/>
        <w:jc w:val="both"/>
        <w:rPr>
          <w:rFonts w:ascii="Times New Roman" w:hAnsi="Times New Roman" w:cs="Times New Roman"/>
        </w:rPr>
      </w:pPr>
      <w:r w:rsidRPr="00EF3C0D">
        <w:rPr>
          <w:rFonts w:ascii="Times New Roman" w:hAnsi="Times New Roman" w:cs="Times New Roman"/>
        </w:rPr>
        <w:t xml:space="preserve">Castelhano, J., Lima, G., Teixeira, M., Soares, C., Pais, M., Castelo-Branco, M., 2021. The effects of tryptamine psychedelics in the brain: a meta-analysis of functional and review of molecular imaging studies. Front. Pharmacol., 12: 739053. </w:t>
      </w:r>
    </w:p>
    <w:p w14:paraId="7654E011" w14:textId="77777777" w:rsidR="00B6180E" w:rsidRPr="00EF3C0D" w:rsidRDefault="00B6180E" w:rsidP="00EF3C0D">
      <w:pPr>
        <w:pStyle w:val="ListParagraph"/>
        <w:numPr>
          <w:ilvl w:val="0"/>
          <w:numId w:val="4"/>
        </w:numPr>
        <w:spacing w:before="120" w:after="120" w:line="276" w:lineRule="auto"/>
        <w:jc w:val="both"/>
        <w:rPr>
          <w:rFonts w:ascii="Times New Roman" w:hAnsi="Times New Roman" w:cs="Times New Roman"/>
        </w:rPr>
      </w:pPr>
      <w:r w:rsidRPr="00EF3C0D">
        <w:rPr>
          <w:rFonts w:ascii="Times New Roman" w:hAnsi="Times New Roman" w:cs="Times New Roman"/>
        </w:rPr>
        <w:t>Celidwen, Y., Redvers, N., Githaiga, C., Calambás, J., Añaños, K., Chindoy, M.E., Vitale, R., Rojas, J.N., Mondragón, D., Rosalío, Y.V., 2023. Ethical principles of traditional Indigenous medicine to guide western psychedelic research and practice. Lancet. Reg. Health. Am., 18. Chi, T., Gold, J.A., 2020. A review of emerging therapeutic potential of psychedelic drugs in the treatment of psychiatric illnesses. J. Neurol. Sci., 411: 116715.</w:t>
      </w:r>
    </w:p>
    <w:p w14:paraId="3124F093" w14:textId="77777777" w:rsidR="00B6180E" w:rsidRPr="00EF3C0D" w:rsidRDefault="00B6180E" w:rsidP="00EF3C0D">
      <w:pPr>
        <w:pStyle w:val="ListParagraph"/>
        <w:numPr>
          <w:ilvl w:val="0"/>
          <w:numId w:val="4"/>
        </w:numPr>
        <w:spacing w:before="120" w:after="120" w:line="276" w:lineRule="auto"/>
        <w:jc w:val="both"/>
        <w:rPr>
          <w:rFonts w:ascii="Times New Roman" w:hAnsi="Times New Roman" w:cs="Times New Roman"/>
        </w:rPr>
      </w:pPr>
      <w:r w:rsidRPr="00EF3C0D">
        <w:rPr>
          <w:rFonts w:ascii="Times New Roman" w:hAnsi="Times New Roman" w:cs="Times New Roman"/>
        </w:rPr>
        <w:t xml:space="preserve">Colloca, L., Fava, M., 2024. What should constitute a control condition in psychedelic drug trials? Nat. Ment. Health., 2(10): 1152-1160. </w:t>
      </w:r>
    </w:p>
    <w:p w14:paraId="712E0FBD" w14:textId="77777777" w:rsidR="00B6180E" w:rsidRPr="00EF3C0D" w:rsidRDefault="00B6180E" w:rsidP="00EF3C0D">
      <w:pPr>
        <w:pStyle w:val="ListParagraph"/>
        <w:numPr>
          <w:ilvl w:val="0"/>
          <w:numId w:val="4"/>
        </w:numPr>
        <w:spacing w:before="120" w:after="120" w:line="276" w:lineRule="auto"/>
        <w:jc w:val="both"/>
        <w:rPr>
          <w:rFonts w:ascii="Times New Roman" w:hAnsi="Times New Roman" w:cs="Times New Roman"/>
        </w:rPr>
      </w:pPr>
      <w:r w:rsidRPr="00EF3C0D">
        <w:rPr>
          <w:rFonts w:ascii="Times New Roman" w:hAnsi="Times New Roman" w:cs="Times New Roman"/>
        </w:rPr>
        <w:t>Császár-Nagy, N., Bob, P., Bókkon, I., 2022. A multidisciplinary hypothesis about serotonergic psychedelics. Is it possible that a portion of brain serotonin comes from the gut? J. Integr. Neurosci., 21(5): 148.</w:t>
      </w:r>
    </w:p>
    <w:p w14:paraId="0F1ECBC9" w14:textId="77777777" w:rsidR="00B6180E" w:rsidRPr="00EF3C0D" w:rsidRDefault="00B6180E" w:rsidP="00EF3C0D">
      <w:pPr>
        <w:pStyle w:val="ListParagraph"/>
        <w:numPr>
          <w:ilvl w:val="0"/>
          <w:numId w:val="4"/>
        </w:numPr>
        <w:spacing w:before="120" w:after="120" w:line="276" w:lineRule="auto"/>
        <w:jc w:val="both"/>
        <w:rPr>
          <w:rFonts w:ascii="Times New Roman" w:hAnsi="Times New Roman" w:cs="Times New Roman"/>
        </w:rPr>
      </w:pPr>
      <w:r w:rsidRPr="00EF3C0D">
        <w:rPr>
          <w:rFonts w:ascii="Times New Roman" w:hAnsi="Times New Roman" w:cs="Times New Roman"/>
        </w:rPr>
        <w:t xml:space="preserve">Cumming, P., Scheidegger, M., Dornbierer, D., Palner, M., Quednow, B.B., Martin-Soelch, C., 2021. Molecular and functional imaging studies of psychedelic drug action in animals and humans. Molec., (Basel, Switzerland), 26(9): 2451. </w:t>
      </w:r>
    </w:p>
    <w:p w14:paraId="2B7C96E4" w14:textId="77777777" w:rsidR="00A171C8" w:rsidRPr="00EF3C0D" w:rsidRDefault="00A171C8" w:rsidP="00EF3C0D">
      <w:pPr>
        <w:spacing w:before="120" w:after="120" w:line="276" w:lineRule="auto"/>
        <w:jc w:val="both"/>
        <w:rPr>
          <w:rFonts w:ascii="Times New Roman" w:hAnsi="Times New Roman" w:cs="Times New Roman"/>
        </w:rPr>
      </w:pPr>
    </w:p>
    <w:sectPr w:rsidR="00A171C8" w:rsidRPr="00EF3C0D" w:rsidSect="009245F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B3968" w14:textId="77777777" w:rsidR="00DF31F0" w:rsidRDefault="00DF31F0" w:rsidP="00BD6666">
      <w:pPr>
        <w:spacing w:after="0" w:line="240" w:lineRule="auto"/>
      </w:pPr>
      <w:r>
        <w:separator/>
      </w:r>
    </w:p>
  </w:endnote>
  <w:endnote w:type="continuationSeparator" w:id="0">
    <w:p w14:paraId="27E79414" w14:textId="77777777" w:rsidR="00DF31F0" w:rsidRDefault="00DF31F0" w:rsidP="00BD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D3A7" w14:textId="7D2408B3" w:rsidR="00BD6666" w:rsidRPr="00C72927" w:rsidRDefault="00BD6666" w:rsidP="00BD6666">
    <w:pPr>
      <w:pStyle w:val="Footer"/>
      <w:rPr>
        <w:rFonts w:cstheme="minorHAnsi"/>
        <w:b/>
        <w:bCs/>
      </w:rPr>
    </w:pPr>
    <w:r w:rsidRPr="00C72927">
      <w:rPr>
        <w:rFonts w:cstheme="minorHAnsi"/>
        <w:b/>
        <w:bCs/>
      </w:rPr>
      <w:t xml:space="preserve">Pac. J. Med. Health Sci. 2025; 10(1): </w:t>
    </w:r>
    <w:r>
      <w:rPr>
        <w:rFonts w:cstheme="minorHAnsi"/>
        <w:b/>
        <w:bCs/>
      </w:rPr>
      <w:t>78</w:t>
    </w:r>
    <w:r w:rsidRPr="00C72927">
      <w:rPr>
        <w:rFonts w:cstheme="minorHAnsi"/>
        <w:b/>
        <w:bCs/>
      </w:rPr>
      <w:t>-</w:t>
    </w:r>
    <w:r>
      <w:rPr>
        <w:rFonts w:cstheme="minorHAnsi"/>
        <w:b/>
        <w:bCs/>
      </w:rPr>
      <w:t>80</w:t>
    </w:r>
  </w:p>
  <w:p w14:paraId="3AF0B407" w14:textId="77777777" w:rsidR="00BD6666" w:rsidRDefault="00BD6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A8ED1" w14:textId="77777777" w:rsidR="00DF31F0" w:rsidRDefault="00DF31F0" w:rsidP="00BD6666">
      <w:pPr>
        <w:spacing w:after="0" w:line="240" w:lineRule="auto"/>
      </w:pPr>
      <w:r>
        <w:separator/>
      </w:r>
    </w:p>
  </w:footnote>
  <w:footnote w:type="continuationSeparator" w:id="0">
    <w:p w14:paraId="133FBDBB" w14:textId="77777777" w:rsidR="00DF31F0" w:rsidRDefault="00DF31F0" w:rsidP="00BD6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887B" w14:textId="712E677B" w:rsidR="00BD6666" w:rsidRDefault="00BD6666" w:rsidP="00BD6666">
    <w:pPr>
      <w:pStyle w:val="Header"/>
      <w:tabs>
        <w:tab w:val="left" w:pos="275"/>
      </w:tabs>
    </w:pPr>
    <w:r w:rsidRPr="008F7A6F">
      <w:rPr>
        <w:rFonts w:cstheme="minorHAnsi"/>
      </w:rPr>
      <w:t>ISSN: 2456-7450 | Vol. 10, No. 1, 2025, pp –</w:t>
    </w:r>
    <w:r>
      <w:rPr>
        <w:rFonts w:cstheme="minorHAnsi"/>
      </w:rPr>
      <w:t xml:space="preserve"> </w:t>
    </w:r>
    <w:r>
      <w:rPr>
        <w:rFonts w:cstheme="minorHAnsi"/>
      </w:rPr>
      <w:t>78</w:t>
    </w:r>
    <w:r w:rsidRPr="008F7A6F">
      <w:rPr>
        <w:rFonts w:cstheme="minorHAnsi"/>
      </w:rPr>
      <w:t xml:space="preserve"> - </w:t>
    </w:r>
    <w:r>
      <w:rPr>
        <w:rFonts w:cstheme="minorHAnsi"/>
      </w:rPr>
      <w:t>80</w:t>
    </w:r>
    <w:r>
      <w:tab/>
    </w:r>
    <w:r w:rsidRPr="00160FD1">
      <w:rPr>
        <w:noProof/>
      </w:rPr>
      <w:drawing>
        <wp:inline distT="0" distB="0" distL="0" distR="0" wp14:anchorId="57559EC2" wp14:editId="0AB85145">
          <wp:extent cx="984008" cy="3807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343" cy="400220"/>
                  </a:xfrm>
                  <a:prstGeom prst="rect">
                    <a:avLst/>
                  </a:prstGeom>
                  <a:noFill/>
                  <a:ln>
                    <a:noFill/>
                  </a:ln>
                </pic:spPr>
              </pic:pic>
            </a:graphicData>
          </a:graphic>
        </wp:inline>
      </w:drawing>
    </w:r>
  </w:p>
  <w:p w14:paraId="1C44C715" w14:textId="5E615C67" w:rsidR="00BD6666" w:rsidRDefault="00BD6666" w:rsidP="00BD6666">
    <w:pPr>
      <w:pStyle w:val="Header"/>
      <w:tabs>
        <w:tab w:val="left" w:pos="275"/>
      </w:tabs>
    </w:pPr>
  </w:p>
  <w:p w14:paraId="5822C6A4" w14:textId="492B58A5" w:rsidR="00BD6666" w:rsidRDefault="00BD6666" w:rsidP="00BD6666">
    <w:pPr>
      <w:pStyle w:val="Header"/>
      <w:tabs>
        <w:tab w:val="left" w:pos="275"/>
      </w:tabs>
    </w:pPr>
  </w:p>
  <w:p w14:paraId="1EF48E55" w14:textId="77777777" w:rsidR="00BD6666" w:rsidRDefault="00BD6666" w:rsidP="00BD6666">
    <w:pPr>
      <w:pStyle w:val="Header"/>
      <w:tabs>
        <w:tab w:val="left" w:pos="2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448"/>
    <w:multiLevelType w:val="hybridMultilevel"/>
    <w:tmpl w:val="5DA268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7804D79"/>
    <w:multiLevelType w:val="multilevel"/>
    <w:tmpl w:val="DEF4A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361743"/>
    <w:multiLevelType w:val="hybridMultilevel"/>
    <w:tmpl w:val="511ABD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6377026"/>
    <w:multiLevelType w:val="hybridMultilevel"/>
    <w:tmpl w:val="4D2885A6"/>
    <w:lvl w:ilvl="0" w:tplc="1ECE376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71C8"/>
    <w:rsid w:val="0006366A"/>
    <w:rsid w:val="00102427"/>
    <w:rsid w:val="001C2512"/>
    <w:rsid w:val="00387F3F"/>
    <w:rsid w:val="00494B8C"/>
    <w:rsid w:val="004A69F2"/>
    <w:rsid w:val="004B1072"/>
    <w:rsid w:val="004B77A4"/>
    <w:rsid w:val="0053715F"/>
    <w:rsid w:val="005C7F13"/>
    <w:rsid w:val="006E5D65"/>
    <w:rsid w:val="00733531"/>
    <w:rsid w:val="00751722"/>
    <w:rsid w:val="008726A6"/>
    <w:rsid w:val="008955B0"/>
    <w:rsid w:val="009245FC"/>
    <w:rsid w:val="00953EC7"/>
    <w:rsid w:val="009A5967"/>
    <w:rsid w:val="009D7866"/>
    <w:rsid w:val="00A171C8"/>
    <w:rsid w:val="00AE02DC"/>
    <w:rsid w:val="00B15657"/>
    <w:rsid w:val="00B6180E"/>
    <w:rsid w:val="00BD6666"/>
    <w:rsid w:val="00C44F34"/>
    <w:rsid w:val="00DF31F0"/>
    <w:rsid w:val="00E053D4"/>
    <w:rsid w:val="00E46F6A"/>
    <w:rsid w:val="00ED021E"/>
    <w:rsid w:val="00ED32BF"/>
    <w:rsid w:val="00EF0E23"/>
    <w:rsid w:val="00EF3C0D"/>
    <w:rsid w:val="00F562C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C54B7"/>
  <w15:docId w15:val="{9B0F224A-434A-4608-AD32-6C806846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5FC"/>
  </w:style>
  <w:style w:type="paragraph" w:styleId="Heading1">
    <w:name w:val="heading 1"/>
    <w:basedOn w:val="Normal"/>
    <w:next w:val="Normal"/>
    <w:link w:val="Heading1Char"/>
    <w:uiPriority w:val="9"/>
    <w:qFormat/>
    <w:rsid w:val="00A171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71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71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71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71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71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1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1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1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1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71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71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71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71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71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1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1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1C8"/>
    <w:rPr>
      <w:rFonts w:eastAsiaTheme="majorEastAsia" w:cstheme="majorBidi"/>
      <w:color w:val="272727" w:themeColor="text1" w:themeTint="D8"/>
    </w:rPr>
  </w:style>
  <w:style w:type="paragraph" w:styleId="Title">
    <w:name w:val="Title"/>
    <w:basedOn w:val="Normal"/>
    <w:next w:val="Normal"/>
    <w:link w:val="TitleChar"/>
    <w:uiPriority w:val="10"/>
    <w:qFormat/>
    <w:rsid w:val="00A171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1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1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1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1C8"/>
    <w:pPr>
      <w:spacing w:before="160"/>
      <w:jc w:val="center"/>
    </w:pPr>
    <w:rPr>
      <w:i/>
      <w:iCs/>
      <w:color w:val="404040" w:themeColor="text1" w:themeTint="BF"/>
    </w:rPr>
  </w:style>
  <w:style w:type="character" w:customStyle="1" w:styleId="QuoteChar">
    <w:name w:val="Quote Char"/>
    <w:basedOn w:val="DefaultParagraphFont"/>
    <w:link w:val="Quote"/>
    <w:uiPriority w:val="29"/>
    <w:rsid w:val="00A171C8"/>
    <w:rPr>
      <w:i/>
      <w:iCs/>
      <w:color w:val="404040" w:themeColor="text1" w:themeTint="BF"/>
    </w:rPr>
  </w:style>
  <w:style w:type="paragraph" w:styleId="ListParagraph">
    <w:name w:val="List Paragraph"/>
    <w:basedOn w:val="Normal"/>
    <w:uiPriority w:val="34"/>
    <w:qFormat/>
    <w:rsid w:val="00A171C8"/>
    <w:pPr>
      <w:ind w:left="720"/>
      <w:contextualSpacing/>
    </w:pPr>
  </w:style>
  <w:style w:type="character" w:styleId="IntenseEmphasis">
    <w:name w:val="Intense Emphasis"/>
    <w:basedOn w:val="DefaultParagraphFont"/>
    <w:uiPriority w:val="21"/>
    <w:qFormat/>
    <w:rsid w:val="00A171C8"/>
    <w:rPr>
      <w:i/>
      <w:iCs/>
      <w:color w:val="2F5496" w:themeColor="accent1" w:themeShade="BF"/>
    </w:rPr>
  </w:style>
  <w:style w:type="paragraph" w:styleId="IntenseQuote">
    <w:name w:val="Intense Quote"/>
    <w:basedOn w:val="Normal"/>
    <w:next w:val="Normal"/>
    <w:link w:val="IntenseQuoteChar"/>
    <w:uiPriority w:val="30"/>
    <w:qFormat/>
    <w:rsid w:val="00A171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71C8"/>
    <w:rPr>
      <w:i/>
      <w:iCs/>
      <w:color w:val="2F5496" w:themeColor="accent1" w:themeShade="BF"/>
    </w:rPr>
  </w:style>
  <w:style w:type="character" w:styleId="IntenseReference">
    <w:name w:val="Intense Reference"/>
    <w:basedOn w:val="DefaultParagraphFont"/>
    <w:uiPriority w:val="32"/>
    <w:qFormat/>
    <w:rsid w:val="00A171C8"/>
    <w:rPr>
      <w:b/>
      <w:bCs/>
      <w:smallCaps/>
      <w:color w:val="2F5496" w:themeColor="accent1" w:themeShade="BF"/>
      <w:spacing w:val="5"/>
    </w:rPr>
  </w:style>
  <w:style w:type="paragraph" w:styleId="NormalWeb">
    <w:name w:val="Normal (Web)"/>
    <w:basedOn w:val="Normal"/>
    <w:uiPriority w:val="99"/>
    <w:unhideWhenUsed/>
    <w:rsid w:val="00494B8C"/>
    <w:rPr>
      <w:rFonts w:ascii="Times New Roman" w:hAnsi="Times New Roman" w:cs="Times New Roman"/>
    </w:rPr>
  </w:style>
  <w:style w:type="paragraph" w:styleId="Header">
    <w:name w:val="header"/>
    <w:basedOn w:val="Normal"/>
    <w:link w:val="HeaderChar"/>
    <w:uiPriority w:val="99"/>
    <w:unhideWhenUsed/>
    <w:rsid w:val="00BD6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666"/>
  </w:style>
  <w:style w:type="paragraph" w:styleId="Footer">
    <w:name w:val="footer"/>
    <w:basedOn w:val="Normal"/>
    <w:link w:val="FooterChar"/>
    <w:uiPriority w:val="99"/>
    <w:unhideWhenUsed/>
    <w:qFormat/>
    <w:rsid w:val="00BD6666"/>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BD6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004293">
      <w:bodyDiv w:val="1"/>
      <w:marLeft w:val="0"/>
      <w:marRight w:val="0"/>
      <w:marTop w:val="0"/>
      <w:marBottom w:val="0"/>
      <w:divBdr>
        <w:top w:val="none" w:sz="0" w:space="0" w:color="auto"/>
        <w:left w:val="none" w:sz="0" w:space="0" w:color="auto"/>
        <w:bottom w:val="none" w:sz="0" w:space="0" w:color="auto"/>
        <w:right w:val="none" w:sz="0" w:space="0" w:color="auto"/>
      </w:divBdr>
      <w:divsChild>
        <w:div w:id="999967520">
          <w:marLeft w:val="0"/>
          <w:marRight w:val="0"/>
          <w:marTop w:val="100"/>
          <w:marBottom w:val="100"/>
          <w:divBdr>
            <w:top w:val="none" w:sz="0" w:space="0" w:color="auto"/>
            <w:left w:val="none" w:sz="0" w:space="0" w:color="auto"/>
            <w:bottom w:val="none" w:sz="0" w:space="0" w:color="auto"/>
            <w:right w:val="none" w:sz="0" w:space="0" w:color="auto"/>
          </w:divBdr>
          <w:divsChild>
            <w:div w:id="1483740356">
              <w:marLeft w:val="0"/>
              <w:marRight w:val="0"/>
              <w:marTop w:val="0"/>
              <w:marBottom w:val="0"/>
              <w:divBdr>
                <w:top w:val="none" w:sz="0" w:space="0" w:color="auto"/>
                <w:left w:val="none" w:sz="0" w:space="0" w:color="auto"/>
                <w:bottom w:val="none" w:sz="0" w:space="0" w:color="auto"/>
                <w:right w:val="none" w:sz="0" w:space="0" w:color="auto"/>
              </w:divBdr>
              <w:divsChild>
                <w:div w:id="26242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81893">
          <w:marLeft w:val="0"/>
          <w:marRight w:val="0"/>
          <w:marTop w:val="0"/>
          <w:marBottom w:val="300"/>
          <w:divBdr>
            <w:top w:val="none" w:sz="0" w:space="0" w:color="auto"/>
            <w:left w:val="none" w:sz="0" w:space="0" w:color="auto"/>
            <w:bottom w:val="none" w:sz="0" w:space="0" w:color="auto"/>
            <w:right w:val="none" w:sz="0" w:space="0" w:color="auto"/>
          </w:divBdr>
          <w:divsChild>
            <w:div w:id="8948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063683">
      <w:bodyDiv w:val="1"/>
      <w:marLeft w:val="0"/>
      <w:marRight w:val="0"/>
      <w:marTop w:val="0"/>
      <w:marBottom w:val="0"/>
      <w:divBdr>
        <w:top w:val="none" w:sz="0" w:space="0" w:color="auto"/>
        <w:left w:val="none" w:sz="0" w:space="0" w:color="auto"/>
        <w:bottom w:val="none" w:sz="0" w:space="0" w:color="auto"/>
        <w:right w:val="none" w:sz="0" w:space="0" w:color="auto"/>
      </w:divBdr>
      <w:divsChild>
        <w:div w:id="51851062">
          <w:marLeft w:val="0"/>
          <w:marRight w:val="0"/>
          <w:marTop w:val="100"/>
          <w:marBottom w:val="100"/>
          <w:divBdr>
            <w:top w:val="none" w:sz="0" w:space="0" w:color="auto"/>
            <w:left w:val="none" w:sz="0" w:space="0" w:color="auto"/>
            <w:bottom w:val="none" w:sz="0" w:space="0" w:color="auto"/>
            <w:right w:val="none" w:sz="0" w:space="0" w:color="auto"/>
          </w:divBdr>
          <w:divsChild>
            <w:div w:id="1516729542">
              <w:marLeft w:val="0"/>
              <w:marRight w:val="0"/>
              <w:marTop w:val="0"/>
              <w:marBottom w:val="0"/>
              <w:divBdr>
                <w:top w:val="none" w:sz="0" w:space="0" w:color="auto"/>
                <w:left w:val="none" w:sz="0" w:space="0" w:color="auto"/>
                <w:bottom w:val="none" w:sz="0" w:space="0" w:color="auto"/>
                <w:right w:val="none" w:sz="0" w:space="0" w:color="auto"/>
              </w:divBdr>
              <w:divsChild>
                <w:div w:id="17787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0627">
          <w:marLeft w:val="0"/>
          <w:marRight w:val="0"/>
          <w:marTop w:val="0"/>
          <w:marBottom w:val="300"/>
          <w:divBdr>
            <w:top w:val="none" w:sz="0" w:space="0" w:color="auto"/>
            <w:left w:val="none" w:sz="0" w:space="0" w:color="auto"/>
            <w:bottom w:val="none" w:sz="0" w:space="0" w:color="auto"/>
            <w:right w:val="none" w:sz="0" w:space="0" w:color="auto"/>
          </w:divBdr>
          <w:divsChild>
            <w:div w:id="12708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8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1852</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 lata</dc:creator>
  <cp:keywords/>
  <dc:description/>
  <cp:lastModifiedBy>Admin</cp:lastModifiedBy>
  <cp:revision>9</cp:revision>
  <dcterms:created xsi:type="dcterms:W3CDTF">2025-04-05T11:05:00Z</dcterms:created>
  <dcterms:modified xsi:type="dcterms:W3CDTF">2025-06-27T12:31:00Z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e7419e5a-b584-4c87-9922-1804b3529ccd</vt:lpwstr>
  </property>
</Properties>
</file>